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D33" w:rsidRDefault="00406D33" w:rsidP="00406D3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  <w:bookmarkStart w:id="0" w:name="_GoBack"/>
      <w:bookmarkEnd w:id="0"/>
      <w:r w:rsidRPr="008C5141">
        <w:rPr>
          <w:rFonts w:cs="Times New Roman"/>
          <w:b/>
          <w:u w:val="single"/>
        </w:rPr>
        <w:t xml:space="preserve">Communications Committee </w:t>
      </w:r>
    </w:p>
    <w:p w:rsidR="00406D33" w:rsidRPr="008615EA" w:rsidRDefault="00406D33" w:rsidP="00406D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615EA">
        <w:rPr>
          <w:rFonts w:cs="Times New Roman"/>
        </w:rPr>
        <w:t>Promotes and aids the development and delivery of internal and external communications strategies and vehicles.</w:t>
      </w:r>
    </w:p>
    <w:p w:rsidR="00406D33" w:rsidRPr="008C5141" w:rsidRDefault="00406D33" w:rsidP="00406D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8C5141">
        <w:rPr>
          <w:rFonts w:cs="Times New Roman"/>
        </w:rPr>
        <w:t xml:space="preserve">Creates an increased value of the </w:t>
      </w:r>
      <w:r>
        <w:rPr>
          <w:rFonts w:cs="Times New Roman"/>
        </w:rPr>
        <w:t>chapter</w:t>
      </w:r>
      <w:r w:rsidRPr="008C5141">
        <w:rPr>
          <w:rFonts w:cs="Times New Roman"/>
        </w:rPr>
        <w:t xml:space="preserve"> website and newsletter.</w:t>
      </w:r>
    </w:p>
    <w:p w:rsidR="00406D33" w:rsidRPr="008C5141" w:rsidRDefault="00406D33" w:rsidP="00406D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8C5141">
        <w:rPr>
          <w:rFonts w:cs="Times New Roman"/>
        </w:rPr>
        <w:t xml:space="preserve">Articulates member’s value through creating messaging including talking points and leave behinds for all </w:t>
      </w:r>
      <w:r>
        <w:rPr>
          <w:rFonts w:cs="Times New Roman"/>
        </w:rPr>
        <w:t>chapter</w:t>
      </w:r>
      <w:r w:rsidRPr="008C5141">
        <w:rPr>
          <w:rFonts w:cs="Times New Roman"/>
        </w:rPr>
        <w:t xml:space="preserve"> member events.</w:t>
      </w:r>
    </w:p>
    <w:p w:rsidR="00406D33" w:rsidRPr="008C5141" w:rsidRDefault="00406D33" w:rsidP="00406D33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8C5141">
        <w:rPr>
          <w:rFonts w:cs="Times New Roman"/>
        </w:rPr>
        <w:t>Enhances Chapter Volunteer opportunities to engage to participate in Chapter events and activities.</w:t>
      </w:r>
    </w:p>
    <w:p w:rsidR="00406D33" w:rsidRDefault="00406D33" w:rsidP="00406D33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8C5141">
        <w:rPr>
          <w:rFonts w:cs="Times New Roman"/>
        </w:rPr>
        <w:t>Positions the chapter’s role in growing philanthropy in our community that enables greater, more strategic private sector partnerships.</w:t>
      </w:r>
    </w:p>
    <w:p w:rsidR="00406D33" w:rsidRPr="008C5141" w:rsidRDefault="00406D33" w:rsidP="00406D33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 xml:space="preserve">Communications </w:t>
      </w:r>
      <w:r w:rsidRPr="008C5141">
        <w:rPr>
          <w:rFonts w:cs="Times New Roman"/>
          <w:bCs/>
        </w:rPr>
        <w:t>Sub-Committees:</w:t>
      </w:r>
    </w:p>
    <w:p w:rsidR="00406D33" w:rsidRPr="008C5141" w:rsidRDefault="00406D33" w:rsidP="00406D33">
      <w:pPr>
        <w:pStyle w:val="ListParagraph"/>
        <w:numPr>
          <w:ilvl w:val="1"/>
          <w:numId w:val="3"/>
        </w:num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Newsletter</w:t>
      </w:r>
      <w:r w:rsidRPr="008C5141">
        <w:rPr>
          <w:rFonts w:cs="Times New Roman"/>
          <w:b/>
          <w:bCs/>
        </w:rPr>
        <w:t xml:space="preserve"> Sub-Committee</w:t>
      </w:r>
    </w:p>
    <w:p w:rsidR="00406D33" w:rsidRPr="008C5141" w:rsidRDefault="00406D33" w:rsidP="00406D33">
      <w:pPr>
        <w:pStyle w:val="ListParagraph"/>
        <w:numPr>
          <w:ilvl w:val="2"/>
          <w:numId w:val="3"/>
        </w:numPr>
        <w:spacing w:after="0" w:line="240" w:lineRule="auto"/>
        <w:rPr>
          <w:rFonts w:cs="Times New Roman"/>
          <w:bCs/>
        </w:rPr>
      </w:pPr>
      <w:r w:rsidRPr="008C5141">
        <w:rPr>
          <w:rFonts w:cs="Times New Roman"/>
          <w:bCs/>
        </w:rPr>
        <w:t xml:space="preserve">Guide the development of monthly </w:t>
      </w:r>
      <w:r>
        <w:rPr>
          <w:rFonts w:cs="Times New Roman"/>
          <w:bCs/>
        </w:rPr>
        <w:t>newsletter</w:t>
      </w:r>
      <w:r w:rsidRPr="008C5141">
        <w:rPr>
          <w:rFonts w:cs="Times New Roman"/>
          <w:bCs/>
        </w:rPr>
        <w:t xml:space="preserve"> </w:t>
      </w:r>
    </w:p>
    <w:p w:rsidR="00406D33" w:rsidRPr="008C5141" w:rsidRDefault="00406D33" w:rsidP="00406D33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</w:rPr>
        <w:t>Website</w:t>
      </w:r>
      <w:r w:rsidRPr="008C5141">
        <w:rPr>
          <w:rFonts w:cs="Times New Roman"/>
          <w:b/>
          <w:bCs/>
        </w:rPr>
        <w:t xml:space="preserve"> Sub-committee</w:t>
      </w:r>
      <w:r>
        <w:rPr>
          <w:rFonts w:cs="Times New Roman"/>
          <w:b/>
          <w:bCs/>
        </w:rPr>
        <w:t xml:space="preserve"> </w:t>
      </w:r>
    </w:p>
    <w:p w:rsidR="00406D33" w:rsidRPr="008C5141" w:rsidRDefault="00406D33" w:rsidP="00406D33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L</w:t>
      </w:r>
      <w:r w:rsidRPr="008C5141">
        <w:rPr>
          <w:rFonts w:cs="Times New Roman"/>
          <w:bCs/>
        </w:rPr>
        <w:t xml:space="preserve">iaison between </w:t>
      </w:r>
      <w:r>
        <w:rPr>
          <w:rFonts w:cs="Times New Roman"/>
          <w:bCs/>
        </w:rPr>
        <w:t>other committees to make sure website is up to date</w:t>
      </w:r>
      <w:r w:rsidRPr="008C5141">
        <w:rPr>
          <w:rFonts w:cs="Times New Roman"/>
          <w:bCs/>
        </w:rPr>
        <w:t>.</w:t>
      </w:r>
    </w:p>
    <w:p w:rsidR="00406D33" w:rsidRPr="008C5141" w:rsidRDefault="00406D33" w:rsidP="00406D33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Social Media</w:t>
      </w:r>
      <w:r w:rsidRPr="008C5141">
        <w:rPr>
          <w:rFonts w:cs="Times New Roman"/>
          <w:b/>
          <w:bCs/>
        </w:rPr>
        <w:t xml:space="preserve"> Sub-committee</w:t>
      </w:r>
    </w:p>
    <w:p w:rsidR="00406D33" w:rsidRPr="008C5141" w:rsidRDefault="00406D33" w:rsidP="00406D33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bCs/>
        </w:rPr>
      </w:pPr>
      <w:r w:rsidRPr="008C5141">
        <w:rPr>
          <w:rFonts w:cs="Times New Roman"/>
          <w:bCs/>
        </w:rPr>
        <w:t xml:space="preserve">Guide the development </w:t>
      </w:r>
      <w:r>
        <w:rPr>
          <w:rFonts w:cs="Times New Roman"/>
          <w:bCs/>
        </w:rPr>
        <w:t>of social media outreach for all chapter events, news, and other areas.</w:t>
      </w:r>
    </w:p>
    <w:p w:rsidR="00406D33" w:rsidRPr="008C5141" w:rsidRDefault="00406D33" w:rsidP="00406D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Programs &amp; Events Marketing</w:t>
      </w:r>
      <w:r w:rsidRPr="008C5141">
        <w:rPr>
          <w:rFonts w:cs="Times New Roman"/>
          <w:b/>
        </w:rPr>
        <w:t xml:space="preserve"> Sub-Committee </w:t>
      </w:r>
    </w:p>
    <w:p w:rsidR="00406D33" w:rsidRPr="00374434" w:rsidRDefault="00406D33" w:rsidP="00406D3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74434">
        <w:rPr>
          <w:rFonts w:cs="Times New Roman"/>
          <w:bCs/>
        </w:rPr>
        <w:t>Develops a marketing plan that promotes all education sessions held.</w:t>
      </w:r>
    </w:p>
    <w:p w:rsidR="00406D33" w:rsidRPr="00374434" w:rsidRDefault="00406D33" w:rsidP="00406D3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bCs/>
        </w:rPr>
      </w:pPr>
      <w:r>
        <w:rPr>
          <w:rFonts w:cs="Times New Roman"/>
          <w:b/>
          <w:bCs/>
        </w:rPr>
        <w:t>Photography</w:t>
      </w:r>
      <w:r w:rsidRPr="00374434">
        <w:rPr>
          <w:rFonts w:cs="Times New Roman"/>
          <w:b/>
          <w:bCs/>
        </w:rPr>
        <w:t xml:space="preserve"> Sub-Committee </w:t>
      </w:r>
    </w:p>
    <w:p w:rsidR="00406D33" w:rsidRDefault="00406D33" w:rsidP="00406D33">
      <w:pPr>
        <w:pStyle w:val="ListParagraph"/>
        <w:numPr>
          <w:ilvl w:val="2"/>
          <w:numId w:val="6"/>
        </w:numPr>
        <w:spacing w:after="0" w:line="240" w:lineRule="auto"/>
        <w:ind w:left="2160"/>
        <w:rPr>
          <w:rFonts w:cs="Times New Roman"/>
          <w:bCs/>
        </w:rPr>
      </w:pPr>
      <w:r>
        <w:rPr>
          <w:rFonts w:cs="Times New Roman"/>
          <w:bCs/>
        </w:rPr>
        <w:t>Develop archive of chapter events and session photos.</w:t>
      </w:r>
    </w:p>
    <w:p w:rsidR="00406D33" w:rsidRDefault="00406D33" w:rsidP="00406D3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</w:rPr>
        <w:br/>
      </w:r>
      <w:r w:rsidRPr="008C5141">
        <w:rPr>
          <w:rFonts w:cs="Times New Roman"/>
          <w:b/>
          <w:u w:val="single"/>
        </w:rPr>
        <w:t xml:space="preserve">Education Committee </w:t>
      </w:r>
    </w:p>
    <w:p w:rsidR="00406D33" w:rsidRPr="008615EA" w:rsidRDefault="00406D33" w:rsidP="00406D3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615EA">
        <w:rPr>
          <w:rFonts w:cs="Times New Roman"/>
        </w:rPr>
        <w:t>Guides the development of, and attendee recruitment for, enriching and diverse education programs; including roundtables, webinars, monthly speaker sessions, and CFRE programs.</w:t>
      </w:r>
    </w:p>
    <w:p w:rsidR="00406D33" w:rsidRPr="008C5141" w:rsidRDefault="00406D33" w:rsidP="00406D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C5141">
        <w:rPr>
          <w:rFonts w:cs="Times New Roman"/>
        </w:rPr>
        <w:t>Identifies topics, themes, and speakers using past program evaluation data</w:t>
      </w:r>
    </w:p>
    <w:p w:rsidR="00406D33" w:rsidRPr="008C5141" w:rsidRDefault="00406D33" w:rsidP="00406D33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bCs/>
        </w:rPr>
      </w:pPr>
      <w:r w:rsidRPr="008C5141">
        <w:rPr>
          <w:rFonts w:cs="Times New Roman"/>
          <w:bCs/>
        </w:rPr>
        <w:t>Education Sub-Committees:</w:t>
      </w:r>
    </w:p>
    <w:p w:rsidR="00406D33" w:rsidRPr="008C5141" w:rsidRDefault="00406D33" w:rsidP="00406D33">
      <w:pPr>
        <w:pStyle w:val="ListParagraph"/>
        <w:numPr>
          <w:ilvl w:val="1"/>
          <w:numId w:val="3"/>
        </w:numPr>
        <w:spacing w:after="0" w:line="240" w:lineRule="auto"/>
        <w:rPr>
          <w:rFonts w:cs="Times New Roman"/>
          <w:b/>
          <w:bCs/>
        </w:rPr>
      </w:pPr>
      <w:r w:rsidRPr="008C5141">
        <w:rPr>
          <w:rFonts w:cs="Times New Roman"/>
          <w:b/>
          <w:bCs/>
        </w:rPr>
        <w:t>Programming Sub-Committee</w:t>
      </w:r>
    </w:p>
    <w:p w:rsidR="00406D33" w:rsidRPr="008C5141" w:rsidRDefault="00406D33" w:rsidP="00406D33">
      <w:pPr>
        <w:pStyle w:val="ListParagraph"/>
        <w:numPr>
          <w:ilvl w:val="2"/>
          <w:numId w:val="3"/>
        </w:numPr>
        <w:spacing w:after="0" w:line="240" w:lineRule="auto"/>
        <w:rPr>
          <w:rFonts w:cs="Times New Roman"/>
          <w:bCs/>
        </w:rPr>
      </w:pPr>
      <w:r w:rsidRPr="008C5141">
        <w:rPr>
          <w:rFonts w:cs="Times New Roman"/>
          <w:bCs/>
        </w:rPr>
        <w:t xml:space="preserve">Guide the development of monthly educational programs. </w:t>
      </w:r>
    </w:p>
    <w:p w:rsidR="00406D33" w:rsidRPr="008C5141" w:rsidRDefault="00406D33" w:rsidP="00406D33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b/>
          <w:bCs/>
          <w:u w:val="single"/>
        </w:rPr>
      </w:pPr>
      <w:r w:rsidRPr="008C5141">
        <w:rPr>
          <w:rFonts w:cs="Times New Roman"/>
          <w:b/>
          <w:bCs/>
        </w:rPr>
        <w:t>CFRE Sub-committee</w:t>
      </w:r>
    </w:p>
    <w:p w:rsidR="00406D33" w:rsidRPr="008C5141" w:rsidRDefault="00406D33" w:rsidP="00406D33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bCs/>
        </w:rPr>
      </w:pPr>
      <w:r w:rsidRPr="008C5141">
        <w:rPr>
          <w:rFonts w:cs="Times New Roman"/>
          <w:bCs/>
        </w:rPr>
        <w:t>Recruit a CFRE study group volunteer leader and serve as liaison between the volunteer and the education committee.</w:t>
      </w:r>
    </w:p>
    <w:p w:rsidR="00406D33" w:rsidRPr="008C5141" w:rsidRDefault="00406D33" w:rsidP="00406D33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b/>
          <w:bCs/>
        </w:rPr>
      </w:pPr>
      <w:r w:rsidRPr="008C5141">
        <w:rPr>
          <w:rFonts w:cs="Times New Roman"/>
          <w:b/>
          <w:bCs/>
        </w:rPr>
        <w:t>Advanced Executives Sub-committee</w:t>
      </w:r>
      <w:r>
        <w:rPr>
          <w:rFonts w:cs="Times New Roman"/>
          <w:b/>
          <w:bCs/>
        </w:rPr>
        <w:t xml:space="preserve"> </w:t>
      </w:r>
    </w:p>
    <w:p w:rsidR="00406D33" w:rsidRPr="008C5141" w:rsidRDefault="00406D33" w:rsidP="00406D33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bCs/>
        </w:rPr>
      </w:pPr>
      <w:r w:rsidRPr="008C5141">
        <w:rPr>
          <w:rFonts w:cs="Times New Roman"/>
          <w:bCs/>
        </w:rPr>
        <w:t>Guide the program development for sessions targeted to  members</w:t>
      </w:r>
      <w:r>
        <w:rPr>
          <w:rFonts w:cs="Times New Roman"/>
          <w:bCs/>
        </w:rPr>
        <w:t xml:space="preserve"> in the profession 10 years or longer</w:t>
      </w:r>
      <w:r w:rsidRPr="008C5141">
        <w:rPr>
          <w:rFonts w:cs="Times New Roman"/>
          <w:bCs/>
        </w:rPr>
        <w:t>.</w:t>
      </w:r>
    </w:p>
    <w:p w:rsidR="00406D33" w:rsidRPr="00984255" w:rsidRDefault="00406D33" w:rsidP="00406D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  <w:r w:rsidRPr="008C5141">
        <w:rPr>
          <w:rFonts w:cs="Times New Roman"/>
          <w:b/>
        </w:rPr>
        <w:t>Diversity Sub-Committee</w:t>
      </w:r>
      <w:r>
        <w:rPr>
          <w:rFonts w:cs="Times New Roman"/>
          <w:b/>
        </w:rPr>
        <w:t xml:space="preserve"> </w:t>
      </w:r>
    </w:p>
    <w:p w:rsidR="00406D33" w:rsidRPr="008C5141" w:rsidRDefault="00406D33" w:rsidP="00406D3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  <w:r w:rsidRPr="008C5141">
        <w:rPr>
          <w:rFonts w:cs="Times New Roman"/>
        </w:rPr>
        <w:t xml:space="preserve">Develops recommendations for programs that ensure cultural and social diversity in </w:t>
      </w:r>
      <w:r>
        <w:rPr>
          <w:rFonts w:cs="Times New Roman"/>
        </w:rPr>
        <w:t>the chapters</w:t>
      </w:r>
      <w:r w:rsidRPr="008C5141">
        <w:rPr>
          <w:rFonts w:cs="Times New Roman"/>
        </w:rPr>
        <w:t xml:space="preserve"> membership and leadership.</w:t>
      </w:r>
    </w:p>
    <w:p w:rsidR="00406D33" w:rsidRPr="008C5141" w:rsidRDefault="00406D33" w:rsidP="00406D3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C5141">
        <w:rPr>
          <w:rFonts w:cs="Times New Roman"/>
        </w:rPr>
        <w:t xml:space="preserve">Develops recommendations for assisting </w:t>
      </w:r>
      <w:r>
        <w:rPr>
          <w:rFonts w:cs="Times New Roman"/>
        </w:rPr>
        <w:t>chaoter</w:t>
      </w:r>
      <w:r w:rsidRPr="008C5141">
        <w:rPr>
          <w:rFonts w:cs="Times New Roman"/>
        </w:rPr>
        <w:t xml:space="preserve"> members understanding the value of developing more diversity within their own organizations.</w:t>
      </w:r>
    </w:p>
    <w:p w:rsidR="00406D33" w:rsidRPr="008C5141" w:rsidRDefault="00406D33" w:rsidP="00406D3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C5141">
        <w:rPr>
          <w:rFonts w:cs="Times New Roman"/>
        </w:rPr>
        <w:t xml:space="preserve">Collaborates with other </w:t>
      </w:r>
      <w:r>
        <w:rPr>
          <w:rFonts w:cs="Times New Roman"/>
        </w:rPr>
        <w:t>local</w:t>
      </w:r>
      <w:r w:rsidRPr="008C5141">
        <w:rPr>
          <w:rFonts w:cs="Times New Roman"/>
        </w:rPr>
        <w:t xml:space="preserve"> region organizations to promote and foster an all-encompassing view of diversity.</w:t>
      </w:r>
    </w:p>
    <w:p w:rsidR="00406D33" w:rsidRPr="00374434" w:rsidRDefault="00406D33" w:rsidP="00406D3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374434">
        <w:rPr>
          <w:rFonts w:cs="Times New Roman"/>
        </w:rPr>
        <w:t xml:space="preserve"> Assists the </w:t>
      </w:r>
      <w:r>
        <w:rPr>
          <w:rFonts w:cs="Times New Roman"/>
        </w:rPr>
        <w:t>National Philanthropy Day</w:t>
      </w:r>
      <w:r w:rsidRPr="00374434">
        <w:rPr>
          <w:rFonts w:cs="Times New Roman"/>
        </w:rPr>
        <w:t xml:space="preserve"> </w:t>
      </w:r>
      <w:r>
        <w:rPr>
          <w:rFonts w:cs="Times New Roman"/>
        </w:rPr>
        <w:t xml:space="preserve">award </w:t>
      </w:r>
      <w:r w:rsidRPr="00374434">
        <w:rPr>
          <w:rFonts w:cs="Times New Roman"/>
        </w:rPr>
        <w:t>committees in recruiting and vetting nominations for the Outstanding Diversity Leader Award.</w:t>
      </w:r>
    </w:p>
    <w:p w:rsidR="00406D33" w:rsidRPr="00374434" w:rsidRDefault="00406D33" w:rsidP="00406D3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bCs/>
        </w:rPr>
      </w:pPr>
      <w:r w:rsidRPr="00374434">
        <w:rPr>
          <w:rFonts w:cs="Times New Roman"/>
          <w:b/>
          <w:bCs/>
        </w:rPr>
        <w:t xml:space="preserve">Webinar Sub-Committee </w:t>
      </w:r>
    </w:p>
    <w:p w:rsidR="00406D33" w:rsidRDefault="00406D33" w:rsidP="00406D33">
      <w:pPr>
        <w:pStyle w:val="ListParagraph"/>
        <w:numPr>
          <w:ilvl w:val="2"/>
          <w:numId w:val="6"/>
        </w:numPr>
        <w:spacing w:after="0" w:line="240" w:lineRule="auto"/>
        <w:ind w:left="2160"/>
        <w:rPr>
          <w:rFonts w:cs="Times New Roman"/>
          <w:bCs/>
        </w:rPr>
      </w:pPr>
      <w:r w:rsidRPr="008C5141">
        <w:rPr>
          <w:rFonts w:cs="Times New Roman"/>
          <w:bCs/>
        </w:rPr>
        <w:t xml:space="preserve">Guide the development </w:t>
      </w:r>
      <w:r>
        <w:rPr>
          <w:rFonts w:cs="Times New Roman"/>
          <w:bCs/>
        </w:rPr>
        <w:t>of yearly webinar program</w:t>
      </w:r>
    </w:p>
    <w:p w:rsidR="00406D33" w:rsidRPr="008C5141" w:rsidRDefault="00406D33" w:rsidP="00406D33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u w:val="single"/>
        </w:rPr>
      </w:pPr>
    </w:p>
    <w:p w:rsidR="00406D33" w:rsidRPr="008C5141" w:rsidRDefault="00406D33" w:rsidP="00406D3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  <w:r w:rsidRPr="008C5141">
        <w:rPr>
          <w:rFonts w:cs="Times New Roman"/>
          <w:b/>
          <w:u w:val="single"/>
        </w:rPr>
        <w:t xml:space="preserve">Finance Committee – </w:t>
      </w:r>
      <w:r>
        <w:rPr>
          <w:rFonts w:cs="Times New Roman"/>
          <w:b/>
          <w:u w:val="single"/>
        </w:rPr>
        <w:t>Treasurer</w:t>
      </w:r>
    </w:p>
    <w:p w:rsidR="00406D33" w:rsidRPr="008C5141" w:rsidRDefault="00406D33" w:rsidP="00406D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C5141">
        <w:rPr>
          <w:rFonts w:cs="Times New Roman"/>
        </w:rPr>
        <w:t>Reports to the Chapter on the Chapter’s financial performance.</w:t>
      </w:r>
    </w:p>
    <w:p w:rsidR="00406D33" w:rsidRPr="008C5141" w:rsidRDefault="00406D33" w:rsidP="00406D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C5141">
        <w:rPr>
          <w:rFonts w:cs="Times New Roman"/>
        </w:rPr>
        <w:t>Recommends policies that will ensure long-range financial stability.</w:t>
      </w:r>
    </w:p>
    <w:p w:rsidR="00406D33" w:rsidRPr="008C5141" w:rsidRDefault="00406D33" w:rsidP="00406D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C5141">
        <w:rPr>
          <w:rFonts w:cs="Times New Roman"/>
        </w:rPr>
        <w:t xml:space="preserve">Counsels other committees on matters that have financial impact. </w:t>
      </w:r>
    </w:p>
    <w:p w:rsidR="00406D33" w:rsidRPr="008C5141" w:rsidRDefault="00406D33" w:rsidP="00406D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C5141">
        <w:rPr>
          <w:rFonts w:cs="Times New Roman"/>
        </w:rPr>
        <w:t>Monitors financial and investment performance.</w:t>
      </w:r>
    </w:p>
    <w:p w:rsidR="00406D33" w:rsidRDefault="00406D33" w:rsidP="00406D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C5141">
        <w:rPr>
          <w:rFonts w:cs="Times New Roman"/>
        </w:rPr>
        <w:t>Performs other duties in connection with the finances of the Chapter as determined by the board.</w:t>
      </w:r>
    </w:p>
    <w:p w:rsidR="00406D33" w:rsidRDefault="00406D33" w:rsidP="00406D33">
      <w:pPr>
        <w:pStyle w:val="PlainText"/>
        <w:numPr>
          <w:ilvl w:val="0"/>
          <w:numId w:val="7"/>
        </w:numPr>
      </w:pPr>
      <w:r>
        <w:t>Provides leadership in the development of the Chapter's annual budget.</w:t>
      </w:r>
    </w:p>
    <w:p w:rsidR="00406D33" w:rsidRPr="008C5141" w:rsidRDefault="00406D33" w:rsidP="00406D3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</w:p>
    <w:p w:rsidR="00406D33" w:rsidRPr="008C5141" w:rsidRDefault="00406D33" w:rsidP="00406D33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 xml:space="preserve">Membership Committee </w:t>
      </w:r>
    </w:p>
    <w:p w:rsidR="00406D33" w:rsidRPr="008C5141" w:rsidRDefault="00406D33" w:rsidP="00406D3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C5141">
        <w:rPr>
          <w:rFonts w:cs="Times New Roman"/>
        </w:rPr>
        <w:t>Develops innovative member recruitment and retention strategies.</w:t>
      </w:r>
    </w:p>
    <w:p w:rsidR="00406D33" w:rsidRPr="008C5141" w:rsidRDefault="00406D33" w:rsidP="00406D3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C5141">
        <w:rPr>
          <w:rFonts w:cs="Times New Roman"/>
        </w:rPr>
        <w:t xml:space="preserve">Develops mechanisms to measure </w:t>
      </w:r>
      <w:r>
        <w:rPr>
          <w:rFonts w:cs="Times New Roman"/>
        </w:rPr>
        <w:t>chapter</w:t>
      </w:r>
      <w:r w:rsidRPr="008C5141">
        <w:rPr>
          <w:rFonts w:cs="Times New Roman"/>
        </w:rPr>
        <w:t xml:space="preserve"> member satisfaction.</w:t>
      </w:r>
    </w:p>
    <w:p w:rsidR="00406D33" w:rsidRDefault="00406D33" w:rsidP="00406D3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C5141">
        <w:rPr>
          <w:rFonts w:cs="Times New Roman"/>
        </w:rPr>
        <w:t>Creates networking opportunities for members and non-members.</w:t>
      </w:r>
    </w:p>
    <w:p w:rsidR="00406D33" w:rsidRPr="008C5141" w:rsidRDefault="00406D33" w:rsidP="00406D3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Membership sub-committees:</w:t>
      </w:r>
    </w:p>
    <w:p w:rsidR="00406D33" w:rsidRPr="008C5141" w:rsidRDefault="00406D33" w:rsidP="00406D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  <w:r>
        <w:rPr>
          <w:rFonts w:cs="Times New Roman"/>
          <w:b/>
        </w:rPr>
        <w:t>Mentoring Sub- Committee</w:t>
      </w:r>
    </w:p>
    <w:p w:rsidR="00406D33" w:rsidRPr="005A3920" w:rsidRDefault="00406D33" w:rsidP="00406D3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00"/>
        <w:rPr>
          <w:rFonts w:cs="Times New Roman"/>
        </w:rPr>
      </w:pPr>
      <w:r w:rsidRPr="005A3920">
        <w:rPr>
          <w:rFonts w:cs="Times New Roman"/>
        </w:rPr>
        <w:t xml:space="preserve">Pairs </w:t>
      </w:r>
      <w:r>
        <w:rPr>
          <w:rFonts w:cs="Times New Roman"/>
        </w:rPr>
        <w:t xml:space="preserve">seasoned professionals </w:t>
      </w:r>
      <w:r w:rsidRPr="005A3920">
        <w:rPr>
          <w:rFonts w:cs="Times New Roman"/>
        </w:rPr>
        <w:t>with those members who are new to the field of fundraising, contemplating a career change, or seeking expert guidance in order to provide one-on-one assistance that will enhance their knowledge and skills as development professionals.</w:t>
      </w:r>
    </w:p>
    <w:p w:rsidR="00406D33" w:rsidRPr="005A3920" w:rsidRDefault="00406D33" w:rsidP="00406D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 w:firstLine="0"/>
        <w:rPr>
          <w:rFonts w:cs="Times New Roman"/>
        </w:rPr>
      </w:pPr>
      <w:r w:rsidRPr="005A3920">
        <w:rPr>
          <w:rFonts w:cs="Times New Roman"/>
          <w:b/>
        </w:rPr>
        <w:t>Networking Sub- Committee</w:t>
      </w:r>
    </w:p>
    <w:p w:rsidR="00406D33" w:rsidRPr="000F7840" w:rsidRDefault="00406D33" w:rsidP="00406D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 w:firstLine="0"/>
        <w:rPr>
          <w:rFonts w:cs="Times New Roman"/>
        </w:rPr>
      </w:pPr>
      <w:r w:rsidRPr="005100F2">
        <w:rPr>
          <w:rFonts w:cs="Times New Roman"/>
          <w:b/>
        </w:rPr>
        <w:t>Welcome Sub- Committee</w:t>
      </w:r>
    </w:p>
    <w:p w:rsidR="00406D33" w:rsidRPr="008C5141" w:rsidRDefault="00406D33" w:rsidP="00406D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06D33" w:rsidRPr="008C5141" w:rsidRDefault="00406D33" w:rsidP="00406D33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 xml:space="preserve">Nominating Committee – Immediate Past President </w:t>
      </w:r>
    </w:p>
    <w:p w:rsidR="00406D33" w:rsidRPr="008C5141" w:rsidRDefault="00406D33" w:rsidP="00406D33">
      <w:pPr>
        <w:pStyle w:val="ListParagraph"/>
        <w:numPr>
          <w:ilvl w:val="0"/>
          <w:numId w:val="10"/>
        </w:numPr>
        <w:tabs>
          <w:tab w:val="left" w:pos="270"/>
          <w:tab w:val="left" w:pos="1440"/>
        </w:tabs>
        <w:spacing w:after="0" w:line="240" w:lineRule="auto"/>
        <w:rPr>
          <w:rFonts w:cs="Times New Roman"/>
        </w:rPr>
      </w:pPr>
      <w:r w:rsidRPr="008C5141">
        <w:rPr>
          <w:rFonts w:cs="Times New Roman"/>
        </w:rPr>
        <w:t>Oversees board nomination and selection process.</w:t>
      </w:r>
    </w:p>
    <w:p w:rsidR="00406D33" w:rsidRPr="008C5141" w:rsidRDefault="00406D33" w:rsidP="00406D33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</w:rPr>
      </w:pPr>
      <w:r w:rsidRPr="008C5141">
        <w:rPr>
          <w:rFonts w:cs="Times New Roman"/>
        </w:rPr>
        <w:t>Responsible for determining Board slate for the following year, which is submitted to membership for approval.</w:t>
      </w:r>
    </w:p>
    <w:p w:rsidR="00406D33" w:rsidRPr="008C5141" w:rsidRDefault="00406D33" w:rsidP="00406D33">
      <w:pPr>
        <w:spacing w:after="0" w:line="240" w:lineRule="auto"/>
        <w:rPr>
          <w:rFonts w:cs="Times New Roman"/>
          <w:bCs/>
          <w:u w:val="single"/>
        </w:rPr>
      </w:pPr>
      <w:r w:rsidRPr="008C5141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u w:val="single"/>
        </w:rPr>
        <w:t xml:space="preserve">National Philanthropy Day </w:t>
      </w:r>
      <w:r w:rsidRPr="008C5141">
        <w:rPr>
          <w:rFonts w:cs="Times New Roman"/>
          <w:b/>
          <w:bCs/>
          <w:u w:val="single"/>
        </w:rPr>
        <w:t xml:space="preserve">Committee </w:t>
      </w:r>
    </w:p>
    <w:p w:rsidR="00406D33" w:rsidRPr="008C5141" w:rsidRDefault="00406D33" w:rsidP="00406D33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bCs/>
        </w:rPr>
      </w:pPr>
      <w:r w:rsidRPr="008C5141">
        <w:rPr>
          <w:rFonts w:cs="Times New Roman"/>
          <w:bCs/>
        </w:rPr>
        <w:t xml:space="preserve">Oversees all aspects of the annual award luncheon to honor philanthropy in the </w:t>
      </w:r>
      <w:r>
        <w:rPr>
          <w:rFonts w:cs="Times New Roman"/>
          <w:bCs/>
        </w:rPr>
        <w:t>local</w:t>
      </w:r>
      <w:r w:rsidRPr="008C5141">
        <w:rPr>
          <w:rFonts w:cs="Times New Roman"/>
          <w:bCs/>
        </w:rPr>
        <w:t xml:space="preserve"> area. </w:t>
      </w:r>
    </w:p>
    <w:p w:rsidR="00406D33" w:rsidRDefault="00406D33" w:rsidP="00406D33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bCs/>
        </w:rPr>
      </w:pPr>
      <w:r w:rsidRPr="008C5141">
        <w:rPr>
          <w:rFonts w:cs="Times New Roman"/>
          <w:bCs/>
        </w:rPr>
        <w:t xml:space="preserve">Submits nominations to International for AFP’s Awards for Philanthropy. </w:t>
      </w:r>
    </w:p>
    <w:p w:rsidR="00406D33" w:rsidRPr="000F7840" w:rsidRDefault="00406D33" w:rsidP="00406D33">
      <w:pPr>
        <w:pStyle w:val="ListParagraph"/>
        <w:spacing w:after="0" w:line="240" w:lineRule="auto"/>
        <w:rPr>
          <w:rFonts w:cs="Times New Roman"/>
          <w:b/>
          <w:bCs/>
        </w:rPr>
      </w:pPr>
    </w:p>
    <w:p w:rsidR="00406D33" w:rsidRPr="008C5141" w:rsidRDefault="00406D33" w:rsidP="00406D33">
      <w:pPr>
        <w:spacing w:after="0" w:line="240" w:lineRule="auto"/>
        <w:rPr>
          <w:rFonts w:cs="Times New Roman"/>
          <w:b/>
          <w:bCs/>
        </w:rPr>
      </w:pPr>
      <w:r w:rsidRPr="008C5141">
        <w:rPr>
          <w:rFonts w:cs="Times New Roman"/>
          <w:b/>
          <w:bCs/>
          <w:u w:val="single"/>
        </w:rPr>
        <w:t xml:space="preserve">Resource Development Committee- </w:t>
      </w:r>
    </w:p>
    <w:p w:rsidR="00406D33" w:rsidRPr="008C5141" w:rsidRDefault="00406D33" w:rsidP="00406D3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="Times New Roman"/>
          <w:b/>
          <w:bCs/>
          <w:u w:val="single"/>
        </w:rPr>
      </w:pPr>
      <w:r w:rsidRPr="008C5141">
        <w:rPr>
          <w:rFonts w:cs="Times New Roman"/>
        </w:rPr>
        <w:t xml:space="preserve">Ensures long term success </w:t>
      </w:r>
      <w:r>
        <w:rPr>
          <w:rFonts w:cs="Times New Roman"/>
        </w:rPr>
        <w:t>the chapters</w:t>
      </w:r>
      <w:r w:rsidRPr="008C5141">
        <w:rPr>
          <w:rFonts w:cs="Times New Roman"/>
        </w:rPr>
        <w:t xml:space="preserve"> fundraising program through developing</w:t>
      </w:r>
      <w:r>
        <w:rPr>
          <w:rFonts w:cs="Times New Roman"/>
        </w:rPr>
        <w:t xml:space="preserve"> and executing</w:t>
      </w:r>
      <w:r w:rsidRPr="008C5141">
        <w:rPr>
          <w:rFonts w:cs="Times New Roman"/>
        </w:rPr>
        <w:t xml:space="preserve"> a high quality sponsorship program.</w:t>
      </w:r>
    </w:p>
    <w:p w:rsidR="00406D33" w:rsidRPr="008C5141" w:rsidRDefault="00406D33" w:rsidP="00406D3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="Times New Roman"/>
          <w:b/>
          <w:bCs/>
          <w:u w:val="single"/>
        </w:rPr>
      </w:pPr>
      <w:r w:rsidRPr="008C5141">
        <w:rPr>
          <w:rFonts w:cs="Times New Roman"/>
        </w:rPr>
        <w:t xml:space="preserve">Oversees cultivation and solicitation of </w:t>
      </w:r>
      <w:r>
        <w:rPr>
          <w:rFonts w:cs="Times New Roman"/>
        </w:rPr>
        <w:t>sponsors</w:t>
      </w:r>
    </w:p>
    <w:p w:rsidR="00406D33" w:rsidRPr="008C5141" w:rsidRDefault="00406D33" w:rsidP="00406D3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="Times New Roman"/>
          <w:b/>
          <w:bCs/>
          <w:u w:val="single"/>
        </w:rPr>
      </w:pPr>
      <w:r w:rsidRPr="008C5141">
        <w:rPr>
          <w:rFonts w:cs="Times New Roman"/>
        </w:rPr>
        <w:t>Liaisons with event sponsorship committees to ensure across the board benefits.</w:t>
      </w:r>
    </w:p>
    <w:p w:rsidR="00406D33" w:rsidRPr="00AC0799" w:rsidRDefault="00406D33" w:rsidP="00406D33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cs="Times New Roman"/>
          <w:b/>
          <w:bCs/>
          <w:u w:val="single"/>
        </w:rPr>
      </w:pPr>
      <w:r w:rsidRPr="00AC0799">
        <w:rPr>
          <w:rFonts w:cs="Times New Roman"/>
          <w:bCs/>
        </w:rPr>
        <w:t xml:space="preserve">Oversees and markets the </w:t>
      </w:r>
      <w:r>
        <w:rPr>
          <w:rFonts w:cs="Times New Roman"/>
          <w:bCs/>
        </w:rPr>
        <w:t xml:space="preserve">Be The Cause Campaign </w:t>
      </w:r>
      <w:r w:rsidRPr="00AC0799">
        <w:rPr>
          <w:rFonts w:cs="Times New Roman"/>
          <w:bCs/>
        </w:rPr>
        <w:t xml:space="preserve">though </w:t>
      </w:r>
      <w:r w:rsidRPr="00AC0799">
        <w:rPr>
          <w:rFonts w:cs="Times New Roman"/>
        </w:rPr>
        <w:t xml:space="preserve">determining innovative fundraising techniques. </w:t>
      </w:r>
    </w:p>
    <w:p w:rsidR="00406D33" w:rsidRPr="00933F2C" w:rsidRDefault="00406D33" w:rsidP="00406D33">
      <w:pPr>
        <w:spacing w:after="0" w:line="240" w:lineRule="auto"/>
        <w:rPr>
          <w:rFonts w:cs="Times New Roman"/>
          <w:b/>
          <w:bCs/>
          <w:u w:val="single"/>
        </w:rPr>
      </w:pPr>
    </w:p>
    <w:p w:rsidR="00406D33" w:rsidRPr="008C5141" w:rsidRDefault="00406D33" w:rsidP="00406D33">
      <w:pPr>
        <w:spacing w:after="0" w:line="240" w:lineRule="auto"/>
        <w:ind w:firstLine="360"/>
        <w:rPr>
          <w:color w:val="000000"/>
          <w:shd w:val="clear" w:color="auto" w:fill="FFFFFF"/>
        </w:rPr>
      </w:pPr>
    </w:p>
    <w:p w:rsidR="00406D33" w:rsidRDefault="00406D33"/>
    <w:sectPr w:rsidR="00406D33" w:rsidSect="0030350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866" w:rsidRDefault="005F4866">
      <w:pPr>
        <w:spacing w:after="0" w:line="240" w:lineRule="auto"/>
      </w:pPr>
      <w:r>
        <w:separator/>
      </w:r>
    </w:p>
  </w:endnote>
  <w:endnote w:type="continuationSeparator" w:id="0">
    <w:p w:rsidR="005F4866" w:rsidRDefault="005F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768094"/>
      <w:docPartObj>
        <w:docPartGallery w:val="Page Numbers (Bottom of Page)"/>
        <w:docPartUnique/>
      </w:docPartObj>
    </w:sdtPr>
    <w:sdtEndPr/>
    <w:sdtContent>
      <w:p w:rsidR="000542FA" w:rsidRDefault="00406D33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1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42FA" w:rsidRDefault="005F48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866" w:rsidRDefault="005F4866">
      <w:pPr>
        <w:spacing w:after="0" w:line="240" w:lineRule="auto"/>
      </w:pPr>
      <w:r>
        <w:separator/>
      </w:r>
    </w:p>
  </w:footnote>
  <w:footnote w:type="continuationSeparator" w:id="0">
    <w:p w:rsidR="005F4866" w:rsidRDefault="005F4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2FA" w:rsidRPr="00984255" w:rsidRDefault="00406D33" w:rsidP="00984255">
    <w:pPr>
      <w:jc w:val="center"/>
      <w:rPr>
        <w:rFonts w:ascii="Times New Roman" w:hAnsi="Times New Roman" w:cs="Times New Roman"/>
        <w:b/>
        <w:sz w:val="28"/>
        <w:szCs w:val="28"/>
        <w:u w:val="single"/>
      </w:rPr>
    </w:pPr>
    <w:r>
      <w:rPr>
        <w:rFonts w:ascii="Times New Roman" w:hAnsi="Times New Roman" w:cs="Times New Roman"/>
        <w:b/>
        <w:sz w:val="28"/>
        <w:szCs w:val="28"/>
        <w:u w:val="single"/>
      </w:rPr>
      <w:t>Sample</w:t>
    </w:r>
    <w:r w:rsidRPr="00DD3AB2">
      <w:rPr>
        <w:rFonts w:ascii="Times New Roman" w:hAnsi="Times New Roman" w:cs="Times New Roman"/>
        <w:b/>
        <w:sz w:val="28"/>
        <w:szCs w:val="28"/>
        <w:u w:val="single"/>
      </w:rPr>
      <w:t xml:space="preserve"> Committee </w:t>
    </w:r>
    <w:r>
      <w:rPr>
        <w:rFonts w:ascii="Times New Roman" w:hAnsi="Times New Roman" w:cs="Times New Roman"/>
        <w:b/>
        <w:sz w:val="28"/>
        <w:szCs w:val="28"/>
        <w:u w:val="single"/>
      </w:rPr>
      <w:t>Roles/Responsibilities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C46"/>
    <w:multiLevelType w:val="hybridMultilevel"/>
    <w:tmpl w:val="40D0F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0883"/>
    <w:multiLevelType w:val="hybridMultilevel"/>
    <w:tmpl w:val="5E4C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E5610"/>
    <w:multiLevelType w:val="hybridMultilevel"/>
    <w:tmpl w:val="D7961D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20964AA"/>
    <w:multiLevelType w:val="hybridMultilevel"/>
    <w:tmpl w:val="7E5E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33548"/>
    <w:multiLevelType w:val="hybridMultilevel"/>
    <w:tmpl w:val="779E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31669"/>
    <w:multiLevelType w:val="hybridMultilevel"/>
    <w:tmpl w:val="AF6436B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3972A44"/>
    <w:multiLevelType w:val="hybridMultilevel"/>
    <w:tmpl w:val="E152C1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86519C"/>
    <w:multiLevelType w:val="hybridMultilevel"/>
    <w:tmpl w:val="3402B2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8E8163F"/>
    <w:multiLevelType w:val="hybridMultilevel"/>
    <w:tmpl w:val="634493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94C5A47"/>
    <w:multiLevelType w:val="hybridMultilevel"/>
    <w:tmpl w:val="3398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B447A"/>
    <w:multiLevelType w:val="hybridMultilevel"/>
    <w:tmpl w:val="8AECF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83E80"/>
    <w:multiLevelType w:val="hybridMultilevel"/>
    <w:tmpl w:val="E074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33"/>
    <w:rsid w:val="00406D33"/>
    <w:rsid w:val="005F4866"/>
    <w:rsid w:val="009E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187E1-0E00-4CC5-8F58-60AB230F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D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D3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06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D33"/>
  </w:style>
  <w:style w:type="paragraph" w:styleId="PlainText">
    <w:name w:val="Plain Text"/>
    <w:basedOn w:val="Normal"/>
    <w:link w:val="PlainTextChar"/>
    <w:uiPriority w:val="99"/>
    <w:semiHidden/>
    <w:unhideWhenUsed/>
    <w:rsid w:val="00406D3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6D3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Klein</dc:creator>
  <cp:keywords/>
  <dc:description/>
  <cp:lastModifiedBy>user</cp:lastModifiedBy>
  <cp:revision>2</cp:revision>
  <dcterms:created xsi:type="dcterms:W3CDTF">2018-09-21T16:54:00Z</dcterms:created>
  <dcterms:modified xsi:type="dcterms:W3CDTF">2018-09-21T16:54:00Z</dcterms:modified>
</cp:coreProperties>
</file>