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8890" w14:textId="77777777" w:rsidR="00AB3F27" w:rsidRPr="00692FE6" w:rsidRDefault="005D0BEF" w:rsidP="00692FE6">
      <w:pPr>
        <w:jc w:val="center"/>
        <w:rPr>
          <w:b/>
          <w:sz w:val="24"/>
          <w:u w:val="single"/>
        </w:rPr>
      </w:pPr>
      <w:r>
        <w:rPr>
          <w:b/>
          <w:sz w:val="24"/>
          <w:u w:val="single"/>
        </w:rPr>
        <w:t>Chapter</w:t>
      </w:r>
      <w:r w:rsidR="00692FE6" w:rsidRPr="00692FE6">
        <w:rPr>
          <w:b/>
          <w:sz w:val="24"/>
          <w:u w:val="single"/>
        </w:rPr>
        <w:t xml:space="preserve"> Job Descriptions</w:t>
      </w:r>
    </w:p>
    <w:p w14:paraId="117BDB40" w14:textId="77777777" w:rsidR="00692FE6" w:rsidRDefault="00692FE6" w:rsidP="00692FE6">
      <w:r w:rsidRPr="00692FE6">
        <w:rPr>
          <w:b/>
        </w:rPr>
        <w:t>President</w:t>
      </w:r>
      <w:r w:rsidR="002A4FFD">
        <w:rPr>
          <w:b/>
        </w:rPr>
        <w:t>*</w:t>
      </w:r>
      <w:r>
        <w:t xml:space="preserve"> - </w:t>
      </w:r>
      <w:r w:rsidRPr="00692FE6">
        <w:t>The President shall be the chief elected officer of the chapter, shall preside at all meetings of the chapter and shall be an ex-officio member of all committees.</w:t>
      </w:r>
    </w:p>
    <w:p w14:paraId="5796DF0B" w14:textId="77777777" w:rsidR="00692FE6" w:rsidRDefault="00692FE6" w:rsidP="00692FE6">
      <w:r w:rsidRPr="00692FE6">
        <w:rPr>
          <w:b/>
        </w:rPr>
        <w:t>President-elect</w:t>
      </w:r>
      <w:r w:rsidR="002A4FFD">
        <w:rPr>
          <w:b/>
        </w:rPr>
        <w:t>*</w:t>
      </w:r>
      <w:r>
        <w:t xml:space="preserve"> - </w:t>
      </w:r>
      <w:r w:rsidRPr="00692FE6">
        <w:t>The President-elect shall have authority as and assume the full duties of the President in case of his/her absence. The President-elect shall, in most cases, succeed the President in the leadership track.</w:t>
      </w:r>
    </w:p>
    <w:p w14:paraId="51F79D0F" w14:textId="77777777" w:rsidR="00692FE6" w:rsidRDefault="00692FE6" w:rsidP="00692FE6">
      <w:r w:rsidRPr="00692FE6">
        <w:rPr>
          <w:b/>
        </w:rPr>
        <w:t>Check Recipient</w:t>
      </w:r>
      <w:r w:rsidR="002A4FFD">
        <w:rPr>
          <w:b/>
        </w:rPr>
        <w:t>*</w:t>
      </w:r>
      <w:r>
        <w:t xml:space="preserve"> - The check recipient receives chapter membership reimbursement checks and reports monthly from IHQ.  If the chapter has direct deposit, this individual just receives the reports.</w:t>
      </w:r>
    </w:p>
    <w:p w14:paraId="23513027" w14:textId="77777777" w:rsidR="00692FE6" w:rsidRDefault="00692FE6" w:rsidP="00692FE6">
      <w:r w:rsidRPr="00692FE6">
        <w:rPr>
          <w:b/>
        </w:rPr>
        <w:t>Chapter Contact</w:t>
      </w:r>
      <w:r w:rsidR="002A4FFD">
        <w:rPr>
          <w:b/>
        </w:rPr>
        <w:t>*</w:t>
      </w:r>
      <w:r>
        <w:t xml:space="preserve"> – The chapter contact is the membership contact for your chapter.  This individual receives the real-time new and renewed member emails, is listed in the thank you welcome emails to members, and is listed on the IHQ website.  This position must be entered as it affects welcome letter generation.</w:t>
      </w:r>
    </w:p>
    <w:p w14:paraId="7CB10AA0" w14:textId="77777777" w:rsidR="00692FE6" w:rsidRDefault="00692FE6" w:rsidP="00692FE6">
      <w:r w:rsidRPr="00692FE6">
        <w:rPr>
          <w:b/>
        </w:rPr>
        <w:t>Membership Chair</w:t>
      </w:r>
      <w:r w:rsidR="002A4FFD">
        <w:rPr>
          <w:b/>
        </w:rPr>
        <w:t>*</w:t>
      </w:r>
      <w:r>
        <w:t xml:space="preserve"> - </w:t>
      </w:r>
      <w:r w:rsidRPr="00692FE6">
        <w:t>The Membership Chair accepts responsibility for the chapter’s year-end membership statistics. His/her role is to create interest in the recruiting and retention process, develop meaningful assignments for volunteers, and devise methods that will achieve chapter goals.</w:t>
      </w:r>
    </w:p>
    <w:p w14:paraId="2EF1A0C0" w14:textId="77777777" w:rsidR="00692FE6" w:rsidRDefault="00692FE6" w:rsidP="00692FE6">
      <w:r w:rsidRPr="00A133B2">
        <w:rPr>
          <w:b/>
        </w:rPr>
        <w:t>Secretary</w:t>
      </w:r>
      <w:r>
        <w:t xml:space="preserve"> </w:t>
      </w:r>
      <w:r w:rsidR="00A133B2">
        <w:t>- The</w:t>
      </w:r>
      <w:r>
        <w:t xml:space="preserve"> secretary </w:t>
      </w:r>
      <w:r w:rsidR="00A133B2">
        <w:t>p</w:t>
      </w:r>
      <w:r w:rsidRPr="00692FE6">
        <w:t>repare</w:t>
      </w:r>
      <w:r w:rsidR="00A133B2">
        <w:t>s</w:t>
      </w:r>
      <w:r w:rsidRPr="00692FE6">
        <w:t xml:space="preserve"> and distribute</w:t>
      </w:r>
      <w:r w:rsidR="00A133B2">
        <w:t>s</w:t>
      </w:r>
      <w:r w:rsidRPr="00692FE6">
        <w:t xml:space="preserve"> accurate minutes of all meetings of the chapter and Board of Directors</w:t>
      </w:r>
      <w:r w:rsidR="00A133B2">
        <w:t>, p</w:t>
      </w:r>
      <w:r w:rsidR="00A133B2" w:rsidRPr="00A133B2">
        <w:t>repare</w:t>
      </w:r>
      <w:r w:rsidR="00A133B2">
        <w:t>s</w:t>
      </w:r>
      <w:r w:rsidR="00A133B2" w:rsidRPr="00A133B2">
        <w:t xml:space="preserve"> and file</w:t>
      </w:r>
      <w:r w:rsidR="00A133B2">
        <w:t>s</w:t>
      </w:r>
      <w:r w:rsidR="00A133B2" w:rsidRPr="00A133B2">
        <w:t xml:space="preserve"> with appropriate agencies all reports required to maintain the active status of the chapter’s corporation and provide proof of corporate status to IHQ as part of the annual Accord process</w:t>
      </w:r>
      <w:r w:rsidR="00A133B2">
        <w:t>, and p</w:t>
      </w:r>
      <w:r w:rsidR="00A133B2" w:rsidRPr="00A133B2">
        <w:t>repare</w:t>
      </w:r>
      <w:r w:rsidR="00A133B2">
        <w:t>s</w:t>
      </w:r>
      <w:r w:rsidR="00A133B2" w:rsidRPr="00A133B2">
        <w:t xml:space="preserve"> correspondence at the direction of the President and/or Board of Directors</w:t>
      </w:r>
    </w:p>
    <w:p w14:paraId="06B0ACB6" w14:textId="193899B6" w:rsidR="00A133B2" w:rsidRDefault="00DA4820" w:rsidP="00DA4820">
      <w:r w:rsidRPr="00DA4820">
        <w:rPr>
          <w:b/>
        </w:rPr>
        <w:t>Treasurer</w:t>
      </w:r>
      <w:r>
        <w:t xml:space="preserve"> - The</w:t>
      </w:r>
      <w:r>
        <w:tab/>
        <w:t>Treasurer shall</w:t>
      </w:r>
      <w:r>
        <w:tab/>
        <w:t>be the</w:t>
      </w:r>
      <w:r>
        <w:tab/>
        <w:t>fiscal officer for the chapter and is legally responsible for all funds, as outlined in the</w:t>
      </w:r>
      <w:r w:rsidR="00461D6B">
        <w:t xml:space="preserve"> </w:t>
      </w:r>
      <w:r>
        <w:t>Chapter</w:t>
      </w:r>
      <w:r w:rsidR="00461D6B">
        <w:t xml:space="preserve"> </w:t>
      </w:r>
      <w:bookmarkStart w:id="0" w:name="_GoBack"/>
      <w:bookmarkEnd w:id="0"/>
      <w:r>
        <w:t>Bylaws.</w:t>
      </w:r>
    </w:p>
    <w:p w14:paraId="42DE761E" w14:textId="77777777" w:rsidR="00DA4820" w:rsidRDefault="00DA4820" w:rsidP="00DA4820">
      <w:r w:rsidRPr="00DA4820">
        <w:rPr>
          <w:b/>
        </w:rPr>
        <w:t>Chapter Administrator</w:t>
      </w:r>
      <w:r>
        <w:t xml:space="preserve"> – </w:t>
      </w:r>
      <w:r w:rsidR="001006D0">
        <w:t>T</w:t>
      </w:r>
      <w:r>
        <w:t xml:space="preserve">he chapter administrator maintains the general administration, database management, and financial/accounting services. The administrator also provides board/committee and conference and meeting support.  This position varies by chapter. </w:t>
      </w:r>
    </w:p>
    <w:p w14:paraId="6B6638FC" w14:textId="77777777" w:rsidR="001006D0" w:rsidRDefault="001006D0" w:rsidP="00DA4820">
      <w:r w:rsidRPr="001006D0">
        <w:rPr>
          <w:b/>
        </w:rPr>
        <w:t>Immediate Past President</w:t>
      </w:r>
      <w:r>
        <w:t xml:space="preserve"> – The </w:t>
      </w:r>
      <w:r w:rsidRPr="001006D0">
        <w:t>Immediate Past President</w:t>
      </w:r>
      <w:r>
        <w:t xml:space="preserve"> p</w:t>
      </w:r>
      <w:r w:rsidRPr="001006D0">
        <w:t>repare</w:t>
      </w:r>
      <w:r>
        <w:t>s</w:t>
      </w:r>
      <w:r w:rsidRPr="001006D0">
        <w:t xml:space="preserve"> a slate of nominees for all elected offices</w:t>
      </w:r>
      <w:r>
        <w:t>, works</w:t>
      </w:r>
      <w:r w:rsidRPr="001006D0">
        <w:t xml:space="preserve"> closely with committee members to ensure diversity and to see that the best qualified applicants are chosen</w:t>
      </w:r>
      <w:r>
        <w:t>, and ensures</w:t>
      </w:r>
      <w:r w:rsidRPr="001006D0">
        <w:t xml:space="preserve"> that all members are provided with a copy of the slate of officers, according to notification procedures required by the chapter bylaws</w:t>
      </w:r>
      <w:r>
        <w:t>.</w:t>
      </w:r>
    </w:p>
    <w:p w14:paraId="4BA4FE74" w14:textId="77777777" w:rsidR="001006D0" w:rsidRDefault="001006D0" w:rsidP="00DA4820">
      <w:r w:rsidRPr="001006D0">
        <w:rPr>
          <w:b/>
        </w:rPr>
        <w:t>Awards Chair</w:t>
      </w:r>
      <w:r>
        <w:t xml:space="preserve"> – The Awards chair works to help the chapter achieve various IHQ awards.</w:t>
      </w:r>
    </w:p>
    <w:p w14:paraId="13C278FE" w14:textId="77777777" w:rsidR="001006D0" w:rsidRDefault="001006D0" w:rsidP="00DA4820">
      <w:r w:rsidRPr="001006D0">
        <w:rPr>
          <w:b/>
        </w:rPr>
        <w:t>NPD Chair</w:t>
      </w:r>
      <w:r>
        <w:t xml:space="preserve"> – The National Philanthropy Day chair works to create a committee that is responsible for all aspects of the chapter’s annual NPD program, including awards, sponsorship, and event planning.</w:t>
      </w:r>
    </w:p>
    <w:p w14:paraId="26A85B60" w14:textId="77777777" w:rsidR="002A4FFD" w:rsidRDefault="002A4FFD" w:rsidP="00DA4820">
      <w:r w:rsidRPr="002A4FFD">
        <w:rPr>
          <w:b/>
        </w:rPr>
        <w:t xml:space="preserve">I.D.E.A </w:t>
      </w:r>
      <w:r w:rsidRPr="00737828">
        <w:rPr>
          <w:b/>
        </w:rPr>
        <w:t>Chair</w:t>
      </w:r>
      <w:r w:rsidR="001006D0">
        <w:t xml:space="preserve"> </w:t>
      </w:r>
      <w:r w:rsidR="00737828">
        <w:t>–</w:t>
      </w:r>
      <w:r w:rsidR="001006D0">
        <w:t xml:space="preserve"> </w:t>
      </w:r>
      <w:r w:rsidRPr="002A4FFD">
        <w:t xml:space="preserve">The Inclusion, Diversity, Equity, and Access (I.D.E.A.) chair works to implement and monitor the chapter’s I.D.E.A  goals and objectives and to insure that inclusion, diversity, equity, and access are incorporated into all aspects of the chapter’s operations.  </w:t>
      </w:r>
    </w:p>
    <w:p w14:paraId="23C64712" w14:textId="77777777" w:rsidR="001006D0" w:rsidRDefault="001006D0" w:rsidP="00DA4820">
      <w:r w:rsidRPr="00737828">
        <w:rPr>
          <w:b/>
        </w:rPr>
        <w:lastRenderedPageBreak/>
        <w:t>Education</w:t>
      </w:r>
      <w:r w:rsidR="00234621">
        <w:rPr>
          <w:b/>
        </w:rPr>
        <w:t xml:space="preserve"> Program</w:t>
      </w:r>
      <w:r w:rsidRPr="00737828">
        <w:rPr>
          <w:b/>
        </w:rPr>
        <w:t xml:space="preserve"> Chair</w:t>
      </w:r>
      <w:r>
        <w:t xml:space="preserve"> – </w:t>
      </w:r>
      <w:r w:rsidR="00737828">
        <w:t>The Education chair works with a committee to p</w:t>
      </w:r>
      <w:r w:rsidR="00737828" w:rsidRPr="00737828">
        <w:t>repare and execute a plan for monthly chapter programs</w:t>
      </w:r>
      <w:r w:rsidR="00737828">
        <w:t>, d</w:t>
      </w:r>
      <w:r w:rsidR="00737828" w:rsidRPr="00737828">
        <w:t>evelop programs that respond to the educational needs of chapter members and others in the community</w:t>
      </w:r>
      <w:r w:rsidR="00737828">
        <w:t>, and m</w:t>
      </w:r>
      <w:r w:rsidR="00737828" w:rsidRPr="00737828">
        <w:t>aintain program records including description, speaker, attendance, evaluation and revenue</w:t>
      </w:r>
      <w:r w:rsidR="00737828">
        <w:t>.</w:t>
      </w:r>
    </w:p>
    <w:p w14:paraId="08A1452D" w14:textId="77777777" w:rsidR="00737828" w:rsidRDefault="00FC50E9" w:rsidP="00737828">
      <w:r>
        <w:rPr>
          <w:b/>
        </w:rPr>
        <w:t>Communications Chair</w:t>
      </w:r>
      <w:r w:rsidR="001006D0">
        <w:t xml:space="preserve"> –</w:t>
      </w:r>
      <w:r w:rsidR="00737828">
        <w:t xml:space="preserve"> The </w:t>
      </w:r>
      <w:r>
        <w:t>Communications</w:t>
      </w:r>
      <w:r w:rsidR="00737828">
        <w:t xml:space="preserve"> Chair directs the Chapter’s efforts in promoting the Chapter, AFP, philanthropy,</w:t>
      </w:r>
      <w:r w:rsidR="00737828" w:rsidRPr="00737828">
        <w:t xml:space="preserve"> and the fundraising profession.</w:t>
      </w:r>
      <w:r w:rsidR="00737828">
        <w:t xml:space="preserve">  This individual also works in a number of ways to effectively market Chapter events to members, nonmembers, the media, and the </w:t>
      </w:r>
      <w:r w:rsidR="00737828" w:rsidRPr="00737828">
        <w:t>general public.</w:t>
      </w:r>
    </w:p>
    <w:p w14:paraId="2DE77556" w14:textId="77777777" w:rsidR="001006D0" w:rsidRDefault="001006D0" w:rsidP="00DA4820">
      <w:r w:rsidRPr="00737828">
        <w:rPr>
          <w:b/>
        </w:rPr>
        <w:t>Government Relations Chair</w:t>
      </w:r>
      <w:r>
        <w:t xml:space="preserve"> –</w:t>
      </w:r>
      <w:r w:rsidR="00737828">
        <w:t xml:space="preserve"> The </w:t>
      </w:r>
      <w:r w:rsidR="00737828" w:rsidRPr="00737828">
        <w:t>Government Relations Chair is responsible for keeping chapter members informed of important public policy issues related to philanthropy and fundraising. The Chair acts as a liaison between his/her chapter, other AFP chapters, and the Government Relations Committee. Each Government Relations Chair automatically receives AFP’s monthly Public Policy Update, which informs members of new legislative and regulatory developments affecting fundraising and philanthropy.</w:t>
      </w:r>
    </w:p>
    <w:p w14:paraId="238D419B" w14:textId="77777777" w:rsidR="001006D0" w:rsidRDefault="001006D0" w:rsidP="00737828">
      <w:r w:rsidRPr="00737828">
        <w:rPr>
          <w:b/>
        </w:rPr>
        <w:t>Foundation Development Chair</w:t>
      </w:r>
      <w:r>
        <w:t xml:space="preserve"> – </w:t>
      </w:r>
      <w:r w:rsidR="00737828">
        <w:t>The Foundation Development Chair (FDC) serves as liaison between the chapter and the AFP Foundation for Philanthropy. The primary role is to educate, cultivate, solicit and steward individual donors for the cooperative foundation/chapter annual campaign.</w:t>
      </w:r>
    </w:p>
    <w:p w14:paraId="7D1A9738" w14:textId="77777777" w:rsidR="001006D0" w:rsidRDefault="001006D0" w:rsidP="00737828">
      <w:r w:rsidRPr="00737828">
        <w:rPr>
          <w:b/>
        </w:rPr>
        <w:t>Scholarship Chair</w:t>
      </w:r>
      <w:r>
        <w:t xml:space="preserve"> </w:t>
      </w:r>
      <w:r w:rsidR="00737828">
        <w:t>– The Scholarship chair works with a committee to promote chapter and IHQ scholarships to members.  The Scholarship chair is responsible for coordinating the Chamberlain Scholarship for the chapter.</w:t>
      </w:r>
    </w:p>
    <w:p w14:paraId="00283D3A" w14:textId="77777777" w:rsidR="001006D0" w:rsidRDefault="001006D0" w:rsidP="00DA4820">
      <w:r w:rsidRPr="00F229FE">
        <w:rPr>
          <w:b/>
        </w:rPr>
        <w:t>Ethics Education Chair</w:t>
      </w:r>
      <w:r>
        <w:t xml:space="preserve"> –</w:t>
      </w:r>
      <w:r w:rsidR="00737828">
        <w:t xml:space="preserve"> </w:t>
      </w:r>
      <w:r w:rsidR="00F229FE">
        <w:t>The Ethics Education chair works with a committee to e</w:t>
      </w:r>
      <w:r w:rsidR="00737828" w:rsidRPr="00737828">
        <w:t>ducate members and</w:t>
      </w:r>
      <w:r w:rsidR="00F229FE">
        <w:t xml:space="preserve"> other professionals about the C</w:t>
      </w:r>
      <w:r w:rsidR="00737828" w:rsidRPr="00737828">
        <w:t>ode</w:t>
      </w:r>
      <w:r w:rsidR="00F229FE">
        <w:t xml:space="preserve"> of Ethics</w:t>
      </w:r>
      <w:r w:rsidR="00737828" w:rsidRPr="00737828">
        <w:t>.</w:t>
      </w:r>
    </w:p>
    <w:p w14:paraId="22C1938B" w14:textId="77777777" w:rsidR="001006D0" w:rsidRDefault="001006D0" w:rsidP="00DA4820">
      <w:r w:rsidRPr="00F229FE">
        <w:rPr>
          <w:b/>
        </w:rPr>
        <w:t>Mentoring Chair</w:t>
      </w:r>
      <w:r>
        <w:t xml:space="preserve"> –</w:t>
      </w:r>
      <w:r w:rsidR="00F229FE">
        <w:t xml:space="preserve"> </w:t>
      </w:r>
      <w:r w:rsidR="00F229FE" w:rsidRPr="00F229FE">
        <w:t>The mentoring chair shall be responsible for forming a committee to pair advanced executives with those members who are new to the field of fundraising, contemplating a career change, or seeking expert guidance in order to provide one-on-one assistance that will enhance their knowledge and skills as development professionals.</w:t>
      </w:r>
    </w:p>
    <w:p w14:paraId="7745FB2F" w14:textId="77777777" w:rsidR="001006D0" w:rsidRDefault="00871685" w:rsidP="00DA4820">
      <w:r w:rsidRPr="009D2695">
        <w:rPr>
          <w:b/>
        </w:rPr>
        <w:t xml:space="preserve">Young Professionals Chair- </w:t>
      </w:r>
      <w:r w:rsidR="009D2695" w:rsidRPr="009D2695">
        <w:t>Engage young professionals in the chapter through organizing regular activities specifically designed for young professionals, working with other committee chairs on the board to plan joint programs,  engaging young professionals who attend meetings, and  encourage any Young Professionals who are non-members to become members using the conversation to educate them about the Young Professionals membership level offered through IHQ, benefits of membership, scholarship opportunities, etc.</w:t>
      </w:r>
      <w:r w:rsidR="007E49F9">
        <w:br/>
      </w:r>
      <w:r w:rsidR="007E49F9">
        <w:rPr>
          <w:b/>
        </w:rPr>
        <w:br/>
      </w:r>
      <w:r w:rsidR="00FC50E9">
        <w:rPr>
          <w:b/>
        </w:rPr>
        <w:t>Webmaster</w:t>
      </w:r>
      <w:r w:rsidR="00FC50E9">
        <w:t xml:space="preserve"> – The Webmaster manages the chapters website and updates it with the most up to date information.  If your chapter is in the IHQ website program, anyone listed as the webmaster will have access to make changes to the website and will also receive job posting notifications.</w:t>
      </w:r>
    </w:p>
    <w:sectPr w:rsidR="001006D0" w:rsidSect="002666C7">
      <w:footerReference w:type="default" r:id="rId7"/>
      <w:pgSz w:w="12240" w:h="15840"/>
      <w:pgMar w:top="810" w:right="144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6F10" w14:textId="77777777" w:rsidR="00813241" w:rsidRDefault="00813241" w:rsidP="004A3D3C">
      <w:pPr>
        <w:spacing w:after="0" w:line="240" w:lineRule="auto"/>
      </w:pPr>
      <w:r>
        <w:separator/>
      </w:r>
    </w:p>
  </w:endnote>
  <w:endnote w:type="continuationSeparator" w:id="0">
    <w:p w14:paraId="3403E7B8" w14:textId="77777777" w:rsidR="00813241" w:rsidRDefault="00813241" w:rsidP="004A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B456" w14:textId="77777777" w:rsidR="004A3D3C" w:rsidRDefault="004A3D3C">
    <w:pPr>
      <w:pStyle w:val="Footer"/>
    </w:pPr>
    <w:r>
      <w:t>*Those with an asterisk are required and must be input.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28F7" w14:textId="77777777" w:rsidR="00813241" w:rsidRDefault="00813241" w:rsidP="004A3D3C">
      <w:pPr>
        <w:spacing w:after="0" w:line="240" w:lineRule="auto"/>
      </w:pPr>
      <w:r>
        <w:separator/>
      </w:r>
    </w:p>
  </w:footnote>
  <w:footnote w:type="continuationSeparator" w:id="0">
    <w:p w14:paraId="12B531E2" w14:textId="77777777" w:rsidR="00813241" w:rsidRDefault="00813241" w:rsidP="004A3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FE6"/>
    <w:rsid w:val="00047FF0"/>
    <w:rsid w:val="001006D0"/>
    <w:rsid w:val="001357BF"/>
    <w:rsid w:val="00234621"/>
    <w:rsid w:val="002666C7"/>
    <w:rsid w:val="002929BF"/>
    <w:rsid w:val="002A4FFD"/>
    <w:rsid w:val="002F410C"/>
    <w:rsid w:val="00406DC8"/>
    <w:rsid w:val="00461D6B"/>
    <w:rsid w:val="004A3D3C"/>
    <w:rsid w:val="00571207"/>
    <w:rsid w:val="005D0BEF"/>
    <w:rsid w:val="005E12E5"/>
    <w:rsid w:val="00692FE6"/>
    <w:rsid w:val="006D78E4"/>
    <w:rsid w:val="00737828"/>
    <w:rsid w:val="007E2053"/>
    <w:rsid w:val="007E49F9"/>
    <w:rsid w:val="00813241"/>
    <w:rsid w:val="00871685"/>
    <w:rsid w:val="008F6C6B"/>
    <w:rsid w:val="009D2695"/>
    <w:rsid w:val="00A133B2"/>
    <w:rsid w:val="00A32731"/>
    <w:rsid w:val="00AB3F27"/>
    <w:rsid w:val="00B36539"/>
    <w:rsid w:val="00DA4820"/>
    <w:rsid w:val="00F229FE"/>
    <w:rsid w:val="00F354CA"/>
    <w:rsid w:val="00FC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6561"/>
  <w15:docId w15:val="{77769278-3661-4377-AA3C-86023E63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3C"/>
  </w:style>
  <w:style w:type="paragraph" w:styleId="Footer">
    <w:name w:val="footer"/>
    <w:basedOn w:val="Normal"/>
    <w:link w:val="FooterChar"/>
    <w:uiPriority w:val="99"/>
    <w:unhideWhenUsed/>
    <w:rsid w:val="004A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D7A1-90FA-47F6-B94B-36BF70BD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A. Mahmoud</dc:creator>
  <cp:lastModifiedBy>Kelley Brown</cp:lastModifiedBy>
  <cp:revision>3</cp:revision>
  <dcterms:created xsi:type="dcterms:W3CDTF">2020-10-02T18:15:00Z</dcterms:created>
  <dcterms:modified xsi:type="dcterms:W3CDTF">2020-11-06T16:06:00Z</dcterms:modified>
</cp:coreProperties>
</file>