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DB379" w14:textId="26D22201" w:rsidR="005E29E9" w:rsidRDefault="005E29E9">
      <w:pPr>
        <w:rPr>
          <w:sz w:val="28"/>
          <w:szCs w:val="28"/>
        </w:rPr>
      </w:pPr>
      <w:r>
        <w:rPr>
          <w:noProof/>
        </w:rPr>
        <w:drawing>
          <wp:anchor distT="0" distB="0" distL="114300" distR="114300" simplePos="0" relativeHeight="251659264" behindDoc="0" locked="0" layoutInCell="1" allowOverlap="1" wp14:anchorId="666F5734" wp14:editId="1C5E6F54">
            <wp:simplePos x="0" y="0"/>
            <wp:positionH relativeFrom="margin">
              <wp:posOffset>2355850</wp:posOffset>
            </wp:positionH>
            <wp:positionV relativeFrom="margin">
              <wp:posOffset>-781050</wp:posOffset>
            </wp:positionV>
            <wp:extent cx="1540045" cy="1463040"/>
            <wp:effectExtent l="0" t="0" r="3175" b="3810"/>
            <wp:wrapSquare wrapText="bothSides"/>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40045" cy="1463040"/>
                    </a:xfrm>
                    <a:prstGeom prst="rect">
                      <a:avLst/>
                    </a:prstGeom>
                  </pic:spPr>
                </pic:pic>
              </a:graphicData>
            </a:graphic>
            <wp14:sizeRelH relativeFrom="margin">
              <wp14:pctWidth>0</wp14:pctWidth>
            </wp14:sizeRelH>
            <wp14:sizeRelV relativeFrom="margin">
              <wp14:pctHeight>0</wp14:pctHeight>
            </wp14:sizeRelV>
          </wp:anchor>
        </w:drawing>
      </w:r>
    </w:p>
    <w:p w14:paraId="46B2E3BB" w14:textId="77777777" w:rsidR="005E29E9" w:rsidRDefault="005E29E9">
      <w:pPr>
        <w:rPr>
          <w:sz w:val="28"/>
          <w:szCs w:val="28"/>
        </w:rPr>
      </w:pPr>
    </w:p>
    <w:p w14:paraId="7519B3DB" w14:textId="57D75413" w:rsidR="009248E0" w:rsidRPr="0090440F" w:rsidRDefault="002250DD">
      <w:pPr>
        <w:rPr>
          <w:sz w:val="28"/>
          <w:szCs w:val="28"/>
        </w:rPr>
      </w:pPr>
      <w:r w:rsidRPr="0090440F">
        <w:rPr>
          <w:sz w:val="28"/>
          <w:szCs w:val="28"/>
        </w:rPr>
        <w:t>AFP</w:t>
      </w:r>
      <w:r w:rsidR="00522EF8">
        <w:rPr>
          <w:sz w:val="28"/>
          <w:szCs w:val="28"/>
        </w:rPr>
        <w:t xml:space="preserve"> NJ, Southern </w:t>
      </w:r>
      <w:r w:rsidRPr="0090440F">
        <w:rPr>
          <w:sz w:val="28"/>
          <w:szCs w:val="28"/>
        </w:rPr>
        <w:t>Chapter</w:t>
      </w:r>
    </w:p>
    <w:p w14:paraId="547D2C58" w14:textId="45935B43" w:rsidR="005B2931" w:rsidRPr="00266736" w:rsidRDefault="002250DD" w:rsidP="00A11580">
      <w:pPr>
        <w:rPr>
          <w:b/>
          <w:bCs/>
          <w:sz w:val="28"/>
          <w:szCs w:val="28"/>
        </w:rPr>
      </w:pPr>
      <w:r w:rsidRPr="0090440F">
        <w:rPr>
          <w:b/>
          <w:bCs/>
          <w:sz w:val="28"/>
          <w:szCs w:val="28"/>
        </w:rPr>
        <w:t xml:space="preserve">IDEA Strategic </w:t>
      </w:r>
      <w:r w:rsidR="00522EF8">
        <w:rPr>
          <w:b/>
          <w:bCs/>
          <w:sz w:val="28"/>
          <w:szCs w:val="28"/>
        </w:rPr>
        <w:t>Planning</w:t>
      </w:r>
      <w:r w:rsidR="005E56E8">
        <w:rPr>
          <w:b/>
          <w:bCs/>
          <w:sz w:val="28"/>
          <w:szCs w:val="28"/>
        </w:rPr>
        <w:t xml:space="preserve"> </w:t>
      </w:r>
    </w:p>
    <w:p w14:paraId="2195786A" w14:textId="3CDCD6F6" w:rsidR="000F1983" w:rsidRPr="007B71B1" w:rsidRDefault="005C1D72" w:rsidP="007B71B1">
      <w:pPr>
        <w:rPr>
          <w:sz w:val="24"/>
          <w:szCs w:val="24"/>
        </w:rPr>
      </w:pPr>
      <w:r w:rsidRPr="00D10191">
        <w:rPr>
          <w:sz w:val="24"/>
          <w:szCs w:val="24"/>
        </w:rPr>
        <w:t>In</w:t>
      </w:r>
      <w:r w:rsidR="00A024D1" w:rsidRPr="00D10191">
        <w:rPr>
          <w:sz w:val="24"/>
          <w:szCs w:val="24"/>
        </w:rPr>
        <w:t xml:space="preserve"> </w:t>
      </w:r>
      <w:r w:rsidRPr="00D10191">
        <w:rPr>
          <w:sz w:val="24"/>
          <w:szCs w:val="24"/>
        </w:rPr>
        <w:t>2020</w:t>
      </w:r>
      <w:r w:rsidR="00D10191" w:rsidRPr="00D10191">
        <w:rPr>
          <w:sz w:val="24"/>
          <w:szCs w:val="24"/>
        </w:rPr>
        <w:t>, the AFP NJ, Southern Chapter Board convened on several occasions to develop a strategic plan to increase membership and engagement. As the chaos of the world seemed to overshadow all aspects of our lives, some extraordinary opportunities were presented to better the world. None tied in more to IDEA than the social justice, DEI, and JEDI focus in all aspect of our Chapter. As a Board we were committed to changing our approach to our membership, programming, board composition, and community engagement.</w:t>
      </w:r>
      <w:r w:rsidR="00244B44">
        <w:rPr>
          <w:sz w:val="24"/>
          <w:szCs w:val="24"/>
        </w:rPr>
        <w:t xml:space="preserve"> In 2021, </w:t>
      </w:r>
      <w:r w:rsidR="00244B44">
        <w:rPr>
          <w:rFonts w:ascii="Calibri" w:hAnsi="Calibri" w:cs="Arial"/>
          <w:sz w:val="24"/>
          <w:szCs w:val="24"/>
        </w:rPr>
        <w:t>t</w:t>
      </w:r>
      <w:r w:rsidR="000F1983" w:rsidRPr="00CB00EF">
        <w:rPr>
          <w:rFonts w:ascii="Calibri" w:hAnsi="Calibri" w:cs="Arial"/>
          <w:sz w:val="24"/>
          <w:szCs w:val="24"/>
        </w:rPr>
        <w:t xml:space="preserve">he </w:t>
      </w:r>
      <w:r w:rsidR="00D10191">
        <w:rPr>
          <w:rFonts w:ascii="Calibri" w:hAnsi="Calibri" w:cs="Arial"/>
          <w:sz w:val="24"/>
          <w:szCs w:val="24"/>
        </w:rPr>
        <w:t xml:space="preserve">AFP NJ, Southern Chapter Board agreed to </w:t>
      </w:r>
      <w:r w:rsidR="007B71B1">
        <w:rPr>
          <w:rFonts w:ascii="Calibri" w:hAnsi="Calibri" w:cs="Arial"/>
          <w:sz w:val="24"/>
          <w:szCs w:val="24"/>
        </w:rPr>
        <w:t>recommit our leadership focus</w:t>
      </w:r>
      <w:r w:rsidR="00D10191">
        <w:rPr>
          <w:rFonts w:ascii="Calibri" w:hAnsi="Calibri" w:cs="Arial"/>
          <w:sz w:val="24"/>
          <w:szCs w:val="24"/>
        </w:rPr>
        <w:t xml:space="preserve"> on the following:</w:t>
      </w:r>
    </w:p>
    <w:p w14:paraId="114C4648" w14:textId="77777777" w:rsidR="000F1983" w:rsidRPr="00CB00EF" w:rsidRDefault="000F1983" w:rsidP="000F1983">
      <w:pPr>
        <w:pStyle w:val="PlainText"/>
        <w:rPr>
          <w:rFonts w:ascii="Calibri" w:hAnsi="Calibri" w:cs="Arial"/>
          <w:sz w:val="24"/>
          <w:szCs w:val="24"/>
        </w:rPr>
      </w:pPr>
    </w:p>
    <w:p w14:paraId="3630FA8B" w14:textId="16567FF2" w:rsidR="000F1983" w:rsidRPr="007B71B1" w:rsidRDefault="007B71B1" w:rsidP="007B71B1">
      <w:pPr>
        <w:pStyle w:val="PlainText"/>
        <w:numPr>
          <w:ilvl w:val="0"/>
          <w:numId w:val="26"/>
        </w:numPr>
        <w:rPr>
          <w:rFonts w:ascii="Calibri" w:hAnsi="Calibri" w:cs="Arial"/>
          <w:b/>
          <w:sz w:val="24"/>
          <w:szCs w:val="24"/>
        </w:rPr>
      </w:pPr>
      <w:r w:rsidRPr="007B71B1">
        <w:rPr>
          <w:rFonts w:ascii="Calibri" w:hAnsi="Calibri" w:cs="Arial"/>
          <w:b/>
          <w:sz w:val="24"/>
          <w:szCs w:val="24"/>
        </w:rPr>
        <w:t>Enhancing the</w:t>
      </w:r>
      <w:r w:rsidR="00D10191" w:rsidRPr="007B71B1">
        <w:rPr>
          <w:rFonts w:ascii="Calibri" w:hAnsi="Calibri" w:cs="Arial"/>
          <w:b/>
          <w:sz w:val="24"/>
          <w:szCs w:val="24"/>
        </w:rPr>
        <w:t xml:space="preserve"> value of being a Board member:</w:t>
      </w:r>
    </w:p>
    <w:p w14:paraId="30CE7950" w14:textId="77777777" w:rsidR="000F1983" w:rsidRPr="00CB00EF" w:rsidRDefault="000F1983" w:rsidP="000F1983">
      <w:pPr>
        <w:pStyle w:val="NoSpacing"/>
        <w:numPr>
          <w:ilvl w:val="0"/>
          <w:numId w:val="20"/>
        </w:numPr>
        <w:rPr>
          <w:rFonts w:cs="Arial"/>
          <w:sz w:val="24"/>
          <w:szCs w:val="24"/>
        </w:rPr>
      </w:pPr>
      <w:r w:rsidRPr="00CB00EF">
        <w:rPr>
          <w:rFonts w:eastAsia="Times New Roman" w:cs="Arial"/>
          <w:sz w:val="24"/>
          <w:szCs w:val="24"/>
        </w:rPr>
        <w:t>Opportunity to learn from others in different fields</w:t>
      </w:r>
    </w:p>
    <w:p w14:paraId="7C10BE1D" w14:textId="77777777" w:rsidR="000F1983" w:rsidRPr="00CB00EF" w:rsidRDefault="000F1983" w:rsidP="000F1983">
      <w:pPr>
        <w:pStyle w:val="NoSpacing"/>
        <w:numPr>
          <w:ilvl w:val="0"/>
          <w:numId w:val="20"/>
        </w:numPr>
        <w:rPr>
          <w:rFonts w:cs="Arial"/>
          <w:sz w:val="24"/>
          <w:szCs w:val="24"/>
        </w:rPr>
      </w:pPr>
      <w:r w:rsidRPr="00CB00EF">
        <w:rPr>
          <w:rFonts w:eastAsia="Times New Roman" w:cs="Arial"/>
          <w:sz w:val="24"/>
          <w:szCs w:val="24"/>
        </w:rPr>
        <w:t>Inspiration from others</w:t>
      </w:r>
    </w:p>
    <w:p w14:paraId="295A4663" w14:textId="77777777" w:rsidR="000F1983" w:rsidRPr="00CB00EF" w:rsidRDefault="000F1983" w:rsidP="000F1983">
      <w:pPr>
        <w:pStyle w:val="NoSpacing"/>
        <w:numPr>
          <w:ilvl w:val="0"/>
          <w:numId w:val="20"/>
        </w:numPr>
        <w:rPr>
          <w:rFonts w:cs="Arial"/>
          <w:sz w:val="24"/>
          <w:szCs w:val="24"/>
        </w:rPr>
      </w:pPr>
      <w:r w:rsidRPr="00CB00EF">
        <w:rPr>
          <w:rFonts w:eastAsia="Times New Roman" w:cs="Arial"/>
          <w:sz w:val="24"/>
          <w:szCs w:val="24"/>
        </w:rPr>
        <w:t>Networking opportunities</w:t>
      </w:r>
    </w:p>
    <w:p w14:paraId="7840626B" w14:textId="77777777" w:rsidR="00D10191" w:rsidRDefault="000F1983" w:rsidP="00D10191">
      <w:pPr>
        <w:pStyle w:val="NoSpacing"/>
        <w:numPr>
          <w:ilvl w:val="0"/>
          <w:numId w:val="20"/>
        </w:numPr>
        <w:rPr>
          <w:rFonts w:cs="Arial"/>
          <w:sz w:val="24"/>
          <w:szCs w:val="24"/>
        </w:rPr>
      </w:pPr>
      <w:r w:rsidRPr="00CB00EF">
        <w:rPr>
          <w:rFonts w:eastAsia="Times New Roman" w:cs="Arial"/>
          <w:sz w:val="24"/>
          <w:szCs w:val="24"/>
        </w:rPr>
        <w:t>Professional development programs</w:t>
      </w:r>
    </w:p>
    <w:p w14:paraId="49C0E77B" w14:textId="2ACF92D3" w:rsidR="000F1983" w:rsidRPr="00D10191" w:rsidRDefault="000F1983" w:rsidP="00D10191">
      <w:pPr>
        <w:pStyle w:val="NoSpacing"/>
        <w:numPr>
          <w:ilvl w:val="0"/>
          <w:numId w:val="20"/>
        </w:numPr>
        <w:rPr>
          <w:rFonts w:cs="Arial"/>
          <w:sz w:val="24"/>
          <w:szCs w:val="24"/>
        </w:rPr>
      </w:pPr>
      <w:r w:rsidRPr="00D10191">
        <w:rPr>
          <w:rFonts w:cs="Arial"/>
          <w:sz w:val="24"/>
          <w:szCs w:val="24"/>
        </w:rPr>
        <w:t>A chance to make changes</w:t>
      </w:r>
    </w:p>
    <w:p w14:paraId="59C5781B" w14:textId="77777777" w:rsidR="007B71B1" w:rsidRDefault="000F1983" w:rsidP="000F1983">
      <w:pPr>
        <w:pStyle w:val="NoSpacing"/>
        <w:numPr>
          <w:ilvl w:val="0"/>
          <w:numId w:val="20"/>
        </w:numPr>
        <w:rPr>
          <w:rFonts w:cs="Arial"/>
          <w:b/>
          <w:i/>
          <w:sz w:val="24"/>
          <w:szCs w:val="24"/>
        </w:rPr>
      </w:pPr>
      <w:r w:rsidRPr="00CB00EF">
        <w:rPr>
          <w:rFonts w:cs="Arial"/>
          <w:sz w:val="24"/>
          <w:szCs w:val="24"/>
        </w:rPr>
        <w:t>The opportunity to grow as a leader</w:t>
      </w:r>
    </w:p>
    <w:p w14:paraId="60AF415D" w14:textId="77777777" w:rsidR="007B71B1" w:rsidRDefault="007B71B1" w:rsidP="007B71B1">
      <w:pPr>
        <w:pStyle w:val="NoSpacing"/>
        <w:rPr>
          <w:rFonts w:cs="Arial"/>
          <w:b/>
          <w:i/>
          <w:sz w:val="24"/>
          <w:szCs w:val="24"/>
        </w:rPr>
      </w:pPr>
    </w:p>
    <w:p w14:paraId="46456C51" w14:textId="396342FA" w:rsidR="000F1983" w:rsidRPr="007B71B1" w:rsidRDefault="007B71B1" w:rsidP="007B71B1">
      <w:pPr>
        <w:pStyle w:val="NoSpacing"/>
        <w:numPr>
          <w:ilvl w:val="0"/>
          <w:numId w:val="26"/>
        </w:numPr>
        <w:rPr>
          <w:rFonts w:cs="Arial"/>
          <w:b/>
          <w:sz w:val="24"/>
          <w:szCs w:val="24"/>
        </w:rPr>
      </w:pPr>
      <w:r>
        <w:rPr>
          <w:rFonts w:cs="Arial"/>
          <w:b/>
          <w:sz w:val="24"/>
          <w:szCs w:val="24"/>
        </w:rPr>
        <w:t xml:space="preserve">Reaffirming our </w:t>
      </w:r>
      <w:r w:rsidR="000F1983" w:rsidRPr="007B71B1">
        <w:rPr>
          <w:rFonts w:cs="Arial"/>
          <w:b/>
          <w:sz w:val="24"/>
          <w:szCs w:val="24"/>
        </w:rPr>
        <w:t>Vision Statement</w:t>
      </w:r>
      <w:r>
        <w:rPr>
          <w:rFonts w:cs="Arial"/>
          <w:b/>
          <w:sz w:val="24"/>
          <w:szCs w:val="24"/>
        </w:rPr>
        <w:t>:</w:t>
      </w:r>
    </w:p>
    <w:p w14:paraId="70593E35" w14:textId="04C1499D" w:rsidR="000F1983" w:rsidRPr="00CB00EF" w:rsidRDefault="000F1983" w:rsidP="000F1983">
      <w:pPr>
        <w:pStyle w:val="NoSpacing"/>
        <w:ind w:left="360"/>
        <w:rPr>
          <w:rFonts w:cs="Arial"/>
          <w:b/>
          <w:i/>
          <w:sz w:val="24"/>
          <w:szCs w:val="24"/>
        </w:rPr>
      </w:pPr>
      <w:r w:rsidRPr="00CB00EF">
        <w:rPr>
          <w:rFonts w:cs="Arial"/>
          <w:sz w:val="24"/>
          <w:szCs w:val="24"/>
        </w:rPr>
        <w:br/>
      </w:r>
      <w:r w:rsidRPr="00CB00EF">
        <w:rPr>
          <w:rFonts w:cs="Arial"/>
          <w:b/>
          <w:i/>
          <w:sz w:val="24"/>
          <w:szCs w:val="24"/>
        </w:rPr>
        <w:t xml:space="preserve">The AFP New Jersey Southern is acknowledged as a valuable, </w:t>
      </w:r>
      <w:r w:rsidR="007B71B1" w:rsidRPr="00CB00EF">
        <w:rPr>
          <w:rFonts w:cs="Arial"/>
          <w:b/>
          <w:i/>
          <w:sz w:val="24"/>
          <w:szCs w:val="24"/>
        </w:rPr>
        <w:t>collaborative,</w:t>
      </w:r>
      <w:r w:rsidRPr="00CB00EF">
        <w:rPr>
          <w:rFonts w:cs="Arial"/>
          <w:b/>
          <w:i/>
          <w:sz w:val="24"/>
          <w:szCs w:val="24"/>
        </w:rPr>
        <w:t xml:space="preserve"> and representative resource by South Jersey’s non-profit community, and serves as a model for thought leadership around philanthropy in a diverse and welcoming environment.</w:t>
      </w:r>
    </w:p>
    <w:p w14:paraId="7CC7780C" w14:textId="77777777" w:rsidR="007B71B1" w:rsidRDefault="007B71B1" w:rsidP="007B71B1">
      <w:pPr>
        <w:pStyle w:val="NoSpacing"/>
        <w:ind w:left="360"/>
        <w:rPr>
          <w:rFonts w:cs="Arial"/>
          <w:b/>
          <w:sz w:val="24"/>
          <w:szCs w:val="24"/>
        </w:rPr>
      </w:pPr>
    </w:p>
    <w:p w14:paraId="1A22DF5F" w14:textId="0CA65AC9" w:rsidR="007B71B1" w:rsidRDefault="007B71B1" w:rsidP="000F1983">
      <w:pPr>
        <w:pStyle w:val="NoSpacing"/>
        <w:numPr>
          <w:ilvl w:val="0"/>
          <w:numId w:val="26"/>
        </w:numPr>
        <w:rPr>
          <w:rFonts w:cs="Arial"/>
          <w:b/>
          <w:sz w:val="24"/>
          <w:szCs w:val="24"/>
        </w:rPr>
      </w:pPr>
      <w:r>
        <w:rPr>
          <w:rFonts w:cs="Arial"/>
          <w:b/>
          <w:sz w:val="24"/>
          <w:szCs w:val="24"/>
        </w:rPr>
        <w:t>Recommitting to the following with IDEA in mind:</w:t>
      </w:r>
      <w:r w:rsidR="000F1983">
        <w:rPr>
          <w:rFonts w:cs="Arial"/>
          <w:b/>
          <w:sz w:val="24"/>
          <w:szCs w:val="24"/>
        </w:rPr>
        <w:br/>
        <w:t>Governance</w:t>
      </w:r>
    </w:p>
    <w:p w14:paraId="7961274F" w14:textId="0631C1B0" w:rsidR="000F1983" w:rsidRPr="007B71B1" w:rsidRDefault="000F1983" w:rsidP="007B71B1">
      <w:pPr>
        <w:pStyle w:val="NoSpacing"/>
        <w:numPr>
          <w:ilvl w:val="0"/>
          <w:numId w:val="27"/>
        </w:numPr>
        <w:rPr>
          <w:rFonts w:cs="Arial"/>
          <w:b/>
          <w:sz w:val="24"/>
          <w:szCs w:val="24"/>
        </w:rPr>
      </w:pPr>
      <w:r w:rsidRPr="007B71B1">
        <w:rPr>
          <w:rFonts w:cs="Arial"/>
          <w:sz w:val="24"/>
          <w:szCs w:val="24"/>
        </w:rPr>
        <w:t>Chapter strengthens leadership and volunteerism and provides a robust succession plan through developing structure and continuity and opportunities for collaboration with other organizations</w:t>
      </w:r>
      <w:r w:rsidR="007B71B1">
        <w:rPr>
          <w:rFonts w:cs="Arial"/>
          <w:sz w:val="24"/>
          <w:szCs w:val="24"/>
        </w:rPr>
        <w:t>.</w:t>
      </w:r>
    </w:p>
    <w:p w14:paraId="48CA3C0E" w14:textId="77777777" w:rsidR="007B71B1" w:rsidRDefault="007B71B1" w:rsidP="000F1983">
      <w:pPr>
        <w:pStyle w:val="NoSpacing"/>
        <w:numPr>
          <w:ilvl w:val="0"/>
          <w:numId w:val="27"/>
        </w:numPr>
        <w:rPr>
          <w:rFonts w:cs="Arial"/>
          <w:b/>
          <w:sz w:val="24"/>
          <w:szCs w:val="24"/>
        </w:rPr>
      </w:pPr>
      <w:r>
        <w:rPr>
          <w:rFonts w:cs="Arial"/>
          <w:sz w:val="24"/>
          <w:szCs w:val="24"/>
        </w:rPr>
        <w:t>Ensure that Board members are representative of our member and community partnerships</w:t>
      </w:r>
    </w:p>
    <w:p w14:paraId="3041A290" w14:textId="77777777" w:rsidR="007B71B1" w:rsidRDefault="007B71B1" w:rsidP="007B71B1">
      <w:pPr>
        <w:pStyle w:val="NoSpacing"/>
        <w:rPr>
          <w:rFonts w:cs="Arial"/>
          <w:b/>
          <w:sz w:val="24"/>
          <w:szCs w:val="24"/>
        </w:rPr>
      </w:pPr>
    </w:p>
    <w:p w14:paraId="3C04CC06" w14:textId="77777777" w:rsidR="005E29E9" w:rsidRDefault="005E29E9" w:rsidP="005E29E9">
      <w:pPr>
        <w:pStyle w:val="NoSpacing"/>
        <w:ind w:left="360"/>
        <w:rPr>
          <w:rFonts w:cs="Arial"/>
          <w:b/>
          <w:sz w:val="24"/>
          <w:szCs w:val="24"/>
        </w:rPr>
      </w:pPr>
      <w:r w:rsidRPr="005E29E9">
        <w:rPr>
          <w:rFonts w:cs="Arial"/>
          <w:b/>
          <w:sz w:val="24"/>
          <w:szCs w:val="24"/>
        </w:rPr>
        <w:t>Membership</w:t>
      </w:r>
    </w:p>
    <w:p w14:paraId="159D4BBB" w14:textId="32D8A37D" w:rsidR="005E29E9" w:rsidRPr="00CB00EF" w:rsidRDefault="005E29E9" w:rsidP="005E29E9">
      <w:pPr>
        <w:pStyle w:val="NoSpacing"/>
        <w:numPr>
          <w:ilvl w:val="0"/>
          <w:numId w:val="30"/>
        </w:numPr>
        <w:rPr>
          <w:rFonts w:cs="Arial"/>
          <w:sz w:val="24"/>
          <w:szCs w:val="24"/>
        </w:rPr>
      </w:pPr>
      <w:r w:rsidRPr="00CB00EF">
        <w:rPr>
          <w:rFonts w:cs="Arial"/>
          <w:sz w:val="24"/>
          <w:szCs w:val="24"/>
        </w:rPr>
        <w:t>Strengthen membership through diversity, recruitment, retention</w:t>
      </w:r>
      <w:r>
        <w:rPr>
          <w:rFonts w:cs="Arial"/>
          <w:sz w:val="24"/>
          <w:szCs w:val="24"/>
        </w:rPr>
        <w:t>,</w:t>
      </w:r>
      <w:r w:rsidRPr="00CB00EF">
        <w:rPr>
          <w:rFonts w:cs="Arial"/>
          <w:sz w:val="24"/>
          <w:szCs w:val="24"/>
        </w:rPr>
        <w:t xml:space="preserve"> and engagement to attract new members and develop loyalty and sustained pride in membership for existing members.</w:t>
      </w:r>
    </w:p>
    <w:p w14:paraId="4E6F0B97" w14:textId="77777777" w:rsidR="005E29E9" w:rsidRPr="00CB00EF" w:rsidRDefault="005E29E9" w:rsidP="005E29E9">
      <w:pPr>
        <w:pStyle w:val="NoSpacing"/>
        <w:numPr>
          <w:ilvl w:val="0"/>
          <w:numId w:val="29"/>
        </w:numPr>
        <w:rPr>
          <w:rFonts w:cs="Arial"/>
          <w:sz w:val="24"/>
          <w:szCs w:val="24"/>
        </w:rPr>
      </w:pPr>
      <w:r w:rsidRPr="00CB00EF">
        <w:rPr>
          <w:rFonts w:cs="Arial"/>
          <w:sz w:val="24"/>
          <w:szCs w:val="24"/>
        </w:rPr>
        <w:t>Hold diverse educational sessions</w:t>
      </w:r>
    </w:p>
    <w:p w14:paraId="021C0054" w14:textId="157899B6" w:rsidR="005E29E9" w:rsidRPr="005E29E9" w:rsidRDefault="005E29E9" w:rsidP="005E29E9">
      <w:pPr>
        <w:pStyle w:val="NoSpacing"/>
        <w:numPr>
          <w:ilvl w:val="2"/>
          <w:numId w:val="23"/>
        </w:numPr>
        <w:rPr>
          <w:rFonts w:cs="Arial"/>
          <w:sz w:val="24"/>
          <w:szCs w:val="24"/>
        </w:rPr>
      </w:pPr>
      <w:r w:rsidRPr="00CB00EF">
        <w:rPr>
          <w:rFonts w:cs="Arial"/>
          <w:sz w:val="24"/>
          <w:szCs w:val="24"/>
        </w:rPr>
        <w:t>Recruit diverse members from small agencies and more geographic areas</w:t>
      </w:r>
    </w:p>
    <w:p w14:paraId="7214D0FF" w14:textId="61D2D3DB" w:rsidR="005E29E9" w:rsidRDefault="005E29E9" w:rsidP="005E29E9">
      <w:pPr>
        <w:pStyle w:val="NoSpacing"/>
        <w:numPr>
          <w:ilvl w:val="0"/>
          <w:numId w:val="29"/>
        </w:numPr>
        <w:rPr>
          <w:rFonts w:cs="Arial"/>
          <w:sz w:val="24"/>
          <w:szCs w:val="24"/>
        </w:rPr>
      </w:pPr>
      <w:r w:rsidRPr="00CB00EF">
        <w:rPr>
          <w:rFonts w:cs="Arial"/>
          <w:sz w:val="24"/>
          <w:szCs w:val="24"/>
        </w:rPr>
        <w:lastRenderedPageBreak/>
        <w:t>Communicate and collaborate with other organizations</w:t>
      </w:r>
      <w:r w:rsidR="00B320DA">
        <w:rPr>
          <w:rFonts w:cs="Arial"/>
          <w:sz w:val="24"/>
          <w:szCs w:val="24"/>
        </w:rPr>
        <w:t xml:space="preserve"> and AFP Chapters</w:t>
      </w:r>
    </w:p>
    <w:p w14:paraId="537536A8" w14:textId="3AB0B6D3" w:rsidR="005E29E9" w:rsidRDefault="005E29E9" w:rsidP="005E29E9">
      <w:pPr>
        <w:pStyle w:val="NoSpacing"/>
        <w:numPr>
          <w:ilvl w:val="0"/>
          <w:numId w:val="29"/>
        </w:numPr>
        <w:rPr>
          <w:rFonts w:cs="Arial"/>
          <w:sz w:val="24"/>
          <w:szCs w:val="24"/>
        </w:rPr>
      </w:pPr>
      <w:r w:rsidRPr="005E29E9">
        <w:rPr>
          <w:rFonts w:cs="Arial"/>
          <w:sz w:val="24"/>
          <w:szCs w:val="24"/>
        </w:rPr>
        <w:t>Hold at least one education session in 20</w:t>
      </w:r>
      <w:r w:rsidR="00B320DA">
        <w:rPr>
          <w:rFonts w:cs="Arial"/>
          <w:sz w:val="24"/>
          <w:szCs w:val="24"/>
        </w:rPr>
        <w:t>21</w:t>
      </w:r>
      <w:r w:rsidRPr="005E29E9">
        <w:rPr>
          <w:rFonts w:cs="Arial"/>
          <w:sz w:val="24"/>
          <w:szCs w:val="24"/>
        </w:rPr>
        <w:t xml:space="preserve"> that directly addresses diversity as it pertains to philanthropy</w:t>
      </w:r>
      <w:r w:rsidRPr="005E29E9">
        <w:rPr>
          <w:rFonts w:cs="Arial"/>
          <w:i/>
          <w:sz w:val="24"/>
          <w:szCs w:val="24"/>
        </w:rPr>
        <w:t xml:space="preserve"> </w:t>
      </w:r>
    </w:p>
    <w:p w14:paraId="4B59FA40" w14:textId="77777777" w:rsidR="005E29E9" w:rsidRDefault="005E29E9" w:rsidP="005E29E9">
      <w:pPr>
        <w:pStyle w:val="NoSpacing"/>
        <w:numPr>
          <w:ilvl w:val="0"/>
          <w:numId w:val="29"/>
        </w:numPr>
        <w:rPr>
          <w:rFonts w:cs="Arial"/>
          <w:sz w:val="24"/>
          <w:szCs w:val="24"/>
        </w:rPr>
      </w:pPr>
      <w:r w:rsidRPr="005E29E9">
        <w:rPr>
          <w:rFonts w:cs="Arial"/>
          <w:sz w:val="24"/>
          <w:szCs w:val="24"/>
        </w:rPr>
        <w:t>Hold at least one recruitment even for small organizations in underrepresented geographical regions.</w:t>
      </w:r>
    </w:p>
    <w:p w14:paraId="513DDE5A" w14:textId="2862997E" w:rsidR="005E29E9" w:rsidRPr="005E29E9" w:rsidRDefault="005E29E9" w:rsidP="005E29E9">
      <w:pPr>
        <w:pStyle w:val="NoSpacing"/>
        <w:numPr>
          <w:ilvl w:val="0"/>
          <w:numId w:val="29"/>
        </w:numPr>
        <w:rPr>
          <w:rFonts w:cs="Arial"/>
          <w:sz w:val="24"/>
          <w:szCs w:val="24"/>
        </w:rPr>
      </w:pPr>
      <w:r w:rsidRPr="005E29E9">
        <w:rPr>
          <w:rFonts w:cs="Arial"/>
          <w:sz w:val="24"/>
          <w:szCs w:val="24"/>
        </w:rPr>
        <w:t xml:space="preserve">Send out specific e-mails and other communicate outreach to members in specific groups </w:t>
      </w:r>
    </w:p>
    <w:p w14:paraId="6684C062" w14:textId="77777777" w:rsidR="005E29E9" w:rsidRDefault="005E29E9" w:rsidP="007B71B1">
      <w:pPr>
        <w:pStyle w:val="NoSpacing"/>
        <w:ind w:firstLine="360"/>
        <w:rPr>
          <w:rFonts w:cs="Arial"/>
          <w:b/>
          <w:sz w:val="24"/>
          <w:szCs w:val="24"/>
        </w:rPr>
      </w:pPr>
    </w:p>
    <w:p w14:paraId="709F39D5" w14:textId="55E25286" w:rsidR="007B71B1" w:rsidRDefault="000F1983" w:rsidP="007B71B1">
      <w:pPr>
        <w:pStyle w:val="NoSpacing"/>
        <w:ind w:firstLine="360"/>
        <w:rPr>
          <w:rFonts w:cs="Arial"/>
          <w:b/>
          <w:sz w:val="24"/>
          <w:szCs w:val="24"/>
        </w:rPr>
      </w:pPr>
      <w:r w:rsidRPr="007B71B1">
        <w:rPr>
          <w:rFonts w:cs="Arial"/>
          <w:b/>
          <w:sz w:val="24"/>
          <w:szCs w:val="24"/>
        </w:rPr>
        <w:t>Professional Advancement</w:t>
      </w:r>
    </w:p>
    <w:p w14:paraId="3B728E0A" w14:textId="77777777" w:rsidR="005E29E9" w:rsidRPr="005E29E9" w:rsidRDefault="007B71B1" w:rsidP="000F1983">
      <w:pPr>
        <w:pStyle w:val="NoSpacing"/>
        <w:numPr>
          <w:ilvl w:val="0"/>
          <w:numId w:val="28"/>
        </w:numPr>
        <w:rPr>
          <w:rFonts w:cs="Arial"/>
          <w:b/>
          <w:sz w:val="24"/>
          <w:szCs w:val="24"/>
        </w:rPr>
      </w:pPr>
      <w:r>
        <w:rPr>
          <w:rFonts w:cs="Arial"/>
          <w:sz w:val="24"/>
          <w:szCs w:val="24"/>
        </w:rPr>
        <w:t>Provide</w:t>
      </w:r>
      <w:r w:rsidR="000F1983" w:rsidRPr="00CB00EF">
        <w:rPr>
          <w:rFonts w:cs="Arial"/>
          <w:sz w:val="24"/>
          <w:szCs w:val="24"/>
        </w:rPr>
        <w:t xml:space="preserve"> high quality programs to meet the needs of the community’s diverse experience levels, through developing innovative learning environments and resources.</w:t>
      </w:r>
    </w:p>
    <w:p w14:paraId="3D600482" w14:textId="77777777" w:rsidR="005E29E9" w:rsidRPr="005E29E9" w:rsidRDefault="005E29E9" w:rsidP="005E29E9">
      <w:pPr>
        <w:pStyle w:val="NoSpacing"/>
        <w:numPr>
          <w:ilvl w:val="0"/>
          <w:numId w:val="28"/>
        </w:numPr>
        <w:rPr>
          <w:rFonts w:cs="Arial"/>
          <w:b/>
          <w:sz w:val="24"/>
          <w:szCs w:val="24"/>
        </w:rPr>
      </w:pPr>
      <w:r>
        <w:rPr>
          <w:rFonts w:cs="Arial"/>
          <w:sz w:val="24"/>
          <w:szCs w:val="24"/>
        </w:rPr>
        <w:t xml:space="preserve">Provide </w:t>
      </w:r>
      <w:r w:rsidR="000F1983" w:rsidRPr="005E29E9">
        <w:rPr>
          <w:rFonts w:cs="Arial"/>
          <w:sz w:val="24"/>
          <w:szCs w:val="24"/>
        </w:rPr>
        <w:t>high quality programs to meet the needs of the community’s diverse experience levels, through developing innovative learning environments and resources.</w:t>
      </w:r>
    </w:p>
    <w:p w14:paraId="4F7BE68E" w14:textId="24D2930C" w:rsidR="000F1983" w:rsidRPr="005E29E9" w:rsidRDefault="000F1983" w:rsidP="005E29E9">
      <w:pPr>
        <w:pStyle w:val="NoSpacing"/>
        <w:numPr>
          <w:ilvl w:val="0"/>
          <w:numId w:val="28"/>
        </w:numPr>
        <w:rPr>
          <w:rFonts w:cs="Arial"/>
          <w:b/>
          <w:sz w:val="24"/>
          <w:szCs w:val="24"/>
        </w:rPr>
      </w:pPr>
      <w:r w:rsidRPr="005E29E9">
        <w:rPr>
          <w:sz w:val="24"/>
          <w:szCs w:val="24"/>
        </w:rPr>
        <w:t>Develop 20</w:t>
      </w:r>
      <w:r w:rsidR="007B71B1" w:rsidRPr="005E29E9">
        <w:rPr>
          <w:sz w:val="24"/>
          <w:szCs w:val="24"/>
        </w:rPr>
        <w:t>21</w:t>
      </w:r>
      <w:r w:rsidRPr="005E29E9">
        <w:rPr>
          <w:sz w:val="24"/>
          <w:szCs w:val="24"/>
        </w:rPr>
        <w:t xml:space="preserve"> programs to attract and engage diverse (tenure, roles, shop size) attendance</w:t>
      </w:r>
    </w:p>
    <w:p w14:paraId="5F48C41B" w14:textId="77777777" w:rsidR="000F1983" w:rsidRPr="005E29E9" w:rsidRDefault="000F1983" w:rsidP="005E29E9">
      <w:pPr>
        <w:pStyle w:val="ListParagraph"/>
        <w:numPr>
          <w:ilvl w:val="2"/>
          <w:numId w:val="22"/>
        </w:numPr>
        <w:spacing w:after="0" w:line="240" w:lineRule="auto"/>
        <w:rPr>
          <w:rFonts w:ascii="Calibri" w:hAnsi="Calibri"/>
          <w:sz w:val="24"/>
          <w:szCs w:val="24"/>
        </w:rPr>
      </w:pPr>
      <w:r w:rsidRPr="005E29E9">
        <w:rPr>
          <w:rFonts w:ascii="Calibri" w:hAnsi="Calibri"/>
          <w:sz w:val="24"/>
          <w:szCs w:val="24"/>
        </w:rPr>
        <w:t>Panels – by topic – of varied tenure, role, etc.</w:t>
      </w:r>
    </w:p>
    <w:p w14:paraId="05981694" w14:textId="77777777" w:rsidR="000F1983" w:rsidRPr="00486FB9" w:rsidRDefault="000F1983" w:rsidP="005E29E9">
      <w:pPr>
        <w:pStyle w:val="ListParagraph"/>
        <w:numPr>
          <w:ilvl w:val="2"/>
          <w:numId w:val="22"/>
        </w:numPr>
        <w:spacing w:after="0" w:line="240" w:lineRule="auto"/>
        <w:rPr>
          <w:rFonts w:ascii="Calibri" w:hAnsi="Calibri"/>
        </w:rPr>
      </w:pPr>
      <w:r w:rsidRPr="005E29E9">
        <w:rPr>
          <w:rFonts w:ascii="Calibri" w:hAnsi="Calibri"/>
          <w:sz w:val="24"/>
          <w:szCs w:val="24"/>
        </w:rPr>
        <w:t>Varied topics for roles (grants, governance, meet the funders</w:t>
      </w:r>
      <w:r w:rsidRPr="00486FB9">
        <w:rPr>
          <w:rFonts w:ascii="Calibri" w:hAnsi="Calibri"/>
        </w:rPr>
        <w:t>)</w:t>
      </w:r>
    </w:p>
    <w:p w14:paraId="54729200" w14:textId="77777777" w:rsidR="000F1983" w:rsidRPr="00CB00EF" w:rsidRDefault="000F1983" w:rsidP="000F1983">
      <w:pPr>
        <w:pStyle w:val="NoSpacing"/>
        <w:ind w:left="720"/>
        <w:rPr>
          <w:rFonts w:cs="Arial"/>
          <w:sz w:val="24"/>
          <w:szCs w:val="24"/>
        </w:rPr>
      </w:pPr>
    </w:p>
    <w:p w14:paraId="16589A15" w14:textId="39E33414" w:rsidR="000F1983" w:rsidRPr="00CB00EF" w:rsidRDefault="005E29E9" w:rsidP="000F1983">
      <w:pPr>
        <w:pStyle w:val="NoSpacing"/>
        <w:rPr>
          <w:rFonts w:cs="Arial"/>
          <w:sz w:val="24"/>
          <w:szCs w:val="24"/>
        </w:rPr>
      </w:pPr>
      <w:r>
        <w:rPr>
          <w:rFonts w:cs="Arial"/>
          <w:sz w:val="24"/>
          <w:szCs w:val="24"/>
        </w:rPr>
        <w:t>Hopefully, by the end of 2021 the AFP NJ, Southern Chapter will have:</w:t>
      </w:r>
    </w:p>
    <w:p w14:paraId="601BDAFD" w14:textId="152C5D81" w:rsidR="000F1983" w:rsidRPr="00CB00EF" w:rsidRDefault="005E29E9" w:rsidP="000F1983">
      <w:pPr>
        <w:pStyle w:val="NoSpacing"/>
        <w:numPr>
          <w:ilvl w:val="0"/>
          <w:numId w:val="19"/>
        </w:numPr>
        <w:rPr>
          <w:rFonts w:cs="Arial"/>
          <w:sz w:val="24"/>
          <w:szCs w:val="24"/>
        </w:rPr>
      </w:pPr>
      <w:r>
        <w:rPr>
          <w:rFonts w:cs="Arial"/>
          <w:sz w:val="24"/>
          <w:szCs w:val="24"/>
        </w:rPr>
        <w:t>G</w:t>
      </w:r>
      <w:r w:rsidR="000F1983" w:rsidRPr="00CB00EF">
        <w:rPr>
          <w:rFonts w:cs="Arial"/>
          <w:sz w:val="24"/>
          <w:szCs w:val="24"/>
        </w:rPr>
        <w:t xml:space="preserve">rown in membership </w:t>
      </w:r>
    </w:p>
    <w:p w14:paraId="53D8B61D" w14:textId="12D07280" w:rsidR="000F1983" w:rsidRPr="00CB00EF" w:rsidRDefault="005E29E9" w:rsidP="000F1983">
      <w:pPr>
        <w:pStyle w:val="NoSpacing"/>
        <w:numPr>
          <w:ilvl w:val="0"/>
          <w:numId w:val="19"/>
        </w:numPr>
        <w:rPr>
          <w:rFonts w:cs="Arial"/>
          <w:sz w:val="24"/>
          <w:szCs w:val="24"/>
        </w:rPr>
      </w:pPr>
      <w:r>
        <w:rPr>
          <w:rFonts w:cs="Arial"/>
          <w:sz w:val="24"/>
          <w:szCs w:val="24"/>
        </w:rPr>
        <w:t xml:space="preserve">Enhanced </w:t>
      </w:r>
      <w:r w:rsidR="000F1983" w:rsidRPr="00CB00EF">
        <w:rPr>
          <w:rFonts w:cs="Arial"/>
          <w:sz w:val="24"/>
          <w:szCs w:val="24"/>
        </w:rPr>
        <w:t>diversity</w:t>
      </w:r>
    </w:p>
    <w:p w14:paraId="3BCF56F8" w14:textId="179248C9" w:rsidR="000F1983" w:rsidRPr="00CB00EF" w:rsidRDefault="000F1983" w:rsidP="000F1983">
      <w:pPr>
        <w:pStyle w:val="NoSpacing"/>
        <w:numPr>
          <w:ilvl w:val="0"/>
          <w:numId w:val="19"/>
        </w:numPr>
        <w:rPr>
          <w:rFonts w:cs="Arial"/>
          <w:sz w:val="24"/>
          <w:szCs w:val="24"/>
        </w:rPr>
      </w:pPr>
      <w:r w:rsidRPr="00CB00EF">
        <w:rPr>
          <w:rFonts w:cs="Arial"/>
          <w:sz w:val="24"/>
          <w:szCs w:val="24"/>
        </w:rPr>
        <w:t>Mentor</w:t>
      </w:r>
      <w:r w:rsidR="005E29E9">
        <w:rPr>
          <w:rFonts w:cs="Arial"/>
          <w:sz w:val="24"/>
          <w:szCs w:val="24"/>
        </w:rPr>
        <w:t xml:space="preserve">ed </w:t>
      </w:r>
      <w:r w:rsidRPr="00CB00EF">
        <w:rPr>
          <w:rFonts w:cs="Arial"/>
          <w:sz w:val="24"/>
          <w:szCs w:val="24"/>
        </w:rPr>
        <w:t>young professionals</w:t>
      </w:r>
    </w:p>
    <w:p w14:paraId="6135958B" w14:textId="167588FE" w:rsidR="000F1983" w:rsidRPr="005E29E9" w:rsidRDefault="005E29E9" w:rsidP="005E29E9">
      <w:pPr>
        <w:pStyle w:val="NoSpacing"/>
        <w:numPr>
          <w:ilvl w:val="0"/>
          <w:numId w:val="19"/>
        </w:numPr>
        <w:rPr>
          <w:rFonts w:cs="Arial"/>
          <w:sz w:val="24"/>
          <w:szCs w:val="24"/>
        </w:rPr>
      </w:pPr>
      <w:r>
        <w:rPr>
          <w:rFonts w:cs="Arial"/>
          <w:sz w:val="24"/>
          <w:szCs w:val="24"/>
        </w:rPr>
        <w:t xml:space="preserve">Created new </w:t>
      </w:r>
      <w:r w:rsidR="000F1983" w:rsidRPr="005E29E9">
        <w:rPr>
          <w:rFonts w:cs="Arial"/>
          <w:sz w:val="24"/>
          <w:szCs w:val="24"/>
        </w:rPr>
        <w:t>leadership development opportunities</w:t>
      </w:r>
    </w:p>
    <w:p w14:paraId="0561EF37" w14:textId="479A1642" w:rsidR="000F1983" w:rsidRPr="00CB00EF" w:rsidRDefault="005E29E9" w:rsidP="000F1983">
      <w:pPr>
        <w:pStyle w:val="NoSpacing"/>
        <w:numPr>
          <w:ilvl w:val="0"/>
          <w:numId w:val="19"/>
        </w:numPr>
        <w:rPr>
          <w:rFonts w:cs="Arial"/>
          <w:sz w:val="24"/>
          <w:szCs w:val="24"/>
        </w:rPr>
      </w:pPr>
      <w:r>
        <w:rPr>
          <w:rFonts w:cs="Arial"/>
          <w:sz w:val="24"/>
          <w:szCs w:val="24"/>
        </w:rPr>
        <w:t>Facilitated</w:t>
      </w:r>
      <w:r w:rsidR="000F1983" w:rsidRPr="00CB00EF">
        <w:rPr>
          <w:rFonts w:cs="Arial"/>
          <w:sz w:val="24"/>
          <w:szCs w:val="24"/>
        </w:rPr>
        <w:t xml:space="preserve"> programs that are helpful to members and interesting to new members</w:t>
      </w:r>
    </w:p>
    <w:p w14:paraId="69BFDD62" w14:textId="5835AF80" w:rsidR="000F1983" w:rsidRDefault="005E29E9" w:rsidP="000F1983">
      <w:pPr>
        <w:pStyle w:val="NoSpacing"/>
        <w:numPr>
          <w:ilvl w:val="0"/>
          <w:numId w:val="19"/>
        </w:numPr>
        <w:rPr>
          <w:rFonts w:cs="Arial"/>
          <w:sz w:val="24"/>
          <w:szCs w:val="24"/>
        </w:rPr>
      </w:pPr>
      <w:r>
        <w:rPr>
          <w:rFonts w:cs="Arial"/>
          <w:sz w:val="24"/>
          <w:szCs w:val="24"/>
        </w:rPr>
        <w:t>Partnered with other chapters in our region to promote IDEA programming</w:t>
      </w:r>
    </w:p>
    <w:p w14:paraId="1E9AB784" w14:textId="1A511BB5" w:rsidR="004707F6" w:rsidRDefault="004707F6" w:rsidP="004707F6">
      <w:pPr>
        <w:pStyle w:val="NoSpacing"/>
        <w:rPr>
          <w:rFonts w:cs="Arial"/>
          <w:sz w:val="24"/>
          <w:szCs w:val="24"/>
        </w:rPr>
      </w:pPr>
    </w:p>
    <w:p w14:paraId="34A0A035" w14:textId="121A3456" w:rsidR="004707F6" w:rsidRDefault="004707F6" w:rsidP="004707F6">
      <w:pPr>
        <w:pStyle w:val="NoSpacing"/>
        <w:rPr>
          <w:rFonts w:cs="Arial"/>
          <w:sz w:val="24"/>
          <w:szCs w:val="24"/>
        </w:rPr>
      </w:pPr>
      <w:r>
        <w:rPr>
          <w:rFonts w:cs="Arial"/>
          <w:sz w:val="24"/>
          <w:szCs w:val="24"/>
        </w:rPr>
        <w:t>Actual results at the end of 2021, the AFP NJ, Southern Chapter:</w:t>
      </w:r>
    </w:p>
    <w:p w14:paraId="0A20DD5F" w14:textId="6A09EB69" w:rsidR="004707F6" w:rsidRPr="00CB00EF" w:rsidRDefault="004707F6" w:rsidP="004707F6">
      <w:pPr>
        <w:pStyle w:val="NoSpacing"/>
        <w:numPr>
          <w:ilvl w:val="0"/>
          <w:numId w:val="19"/>
        </w:numPr>
        <w:rPr>
          <w:rFonts w:cs="Arial"/>
          <w:sz w:val="24"/>
          <w:szCs w:val="24"/>
        </w:rPr>
      </w:pPr>
      <w:r>
        <w:rPr>
          <w:rFonts w:cs="Arial"/>
          <w:sz w:val="24"/>
          <w:szCs w:val="24"/>
        </w:rPr>
        <w:t>Grew</w:t>
      </w:r>
      <w:r w:rsidRPr="00CB00EF">
        <w:rPr>
          <w:rFonts w:cs="Arial"/>
          <w:sz w:val="24"/>
          <w:szCs w:val="24"/>
        </w:rPr>
        <w:t xml:space="preserve"> in membership </w:t>
      </w:r>
      <w:r>
        <w:rPr>
          <w:rFonts w:cs="Arial"/>
          <w:sz w:val="24"/>
          <w:szCs w:val="24"/>
        </w:rPr>
        <w:t>from 33 members at January 2021 to 40 by December 2021</w:t>
      </w:r>
    </w:p>
    <w:p w14:paraId="50156374" w14:textId="5AD58AA5" w:rsidR="004707F6" w:rsidRDefault="004707F6" w:rsidP="004707F6">
      <w:pPr>
        <w:pStyle w:val="NoSpacing"/>
        <w:numPr>
          <w:ilvl w:val="0"/>
          <w:numId w:val="19"/>
        </w:numPr>
        <w:rPr>
          <w:rFonts w:cs="Arial"/>
          <w:sz w:val="24"/>
          <w:szCs w:val="24"/>
        </w:rPr>
      </w:pPr>
      <w:r>
        <w:rPr>
          <w:rFonts w:cs="Arial"/>
          <w:sz w:val="24"/>
          <w:szCs w:val="24"/>
        </w:rPr>
        <w:t xml:space="preserve">Successfully enhanced </w:t>
      </w:r>
      <w:r w:rsidRPr="00CB00EF">
        <w:rPr>
          <w:rFonts w:cs="Arial"/>
          <w:sz w:val="24"/>
          <w:szCs w:val="24"/>
        </w:rPr>
        <w:t>diversity</w:t>
      </w:r>
      <w:r>
        <w:rPr>
          <w:rFonts w:cs="Arial"/>
          <w:sz w:val="24"/>
          <w:szCs w:val="24"/>
        </w:rPr>
        <w:t xml:space="preserve"> on our board and in the make-up of our membership in the areas of age, ethnicity and tenure</w:t>
      </w:r>
    </w:p>
    <w:p w14:paraId="7609A783" w14:textId="61C23C2B" w:rsidR="004707F6" w:rsidRPr="004707F6" w:rsidRDefault="004707F6" w:rsidP="004707F6">
      <w:pPr>
        <w:pStyle w:val="NoSpacing"/>
        <w:numPr>
          <w:ilvl w:val="0"/>
          <w:numId w:val="19"/>
        </w:numPr>
        <w:rPr>
          <w:rFonts w:cs="Arial"/>
          <w:sz w:val="24"/>
          <w:szCs w:val="24"/>
        </w:rPr>
      </w:pPr>
      <w:r>
        <w:rPr>
          <w:rFonts w:cs="Arial"/>
          <w:sz w:val="24"/>
          <w:szCs w:val="24"/>
        </w:rPr>
        <w:t>Created a robust education roster for 2021 that fulfilled our IDEA goals and objectives</w:t>
      </w:r>
    </w:p>
    <w:p w14:paraId="3BFCF299" w14:textId="4E904586" w:rsidR="004707F6" w:rsidRPr="00CB00EF" w:rsidRDefault="004707F6" w:rsidP="004707F6">
      <w:pPr>
        <w:pStyle w:val="NoSpacing"/>
        <w:numPr>
          <w:ilvl w:val="0"/>
          <w:numId w:val="19"/>
        </w:numPr>
        <w:rPr>
          <w:rFonts w:cs="Arial"/>
          <w:sz w:val="24"/>
          <w:szCs w:val="24"/>
        </w:rPr>
      </w:pPr>
      <w:r>
        <w:rPr>
          <w:rFonts w:cs="Arial"/>
          <w:sz w:val="24"/>
          <w:szCs w:val="24"/>
        </w:rPr>
        <w:t>Partnered with AFP Greater Philadelphia Chapter to host the Leading Philanthropy Virtual Conference from August 15 through 17, 2021</w:t>
      </w:r>
    </w:p>
    <w:p w14:paraId="1256812A" w14:textId="77777777" w:rsidR="004707F6" w:rsidRPr="00CB00EF" w:rsidRDefault="004707F6" w:rsidP="004707F6">
      <w:pPr>
        <w:pStyle w:val="NoSpacing"/>
        <w:rPr>
          <w:rFonts w:cs="Arial"/>
          <w:sz w:val="24"/>
          <w:szCs w:val="24"/>
        </w:rPr>
      </w:pPr>
    </w:p>
    <w:sectPr w:rsidR="004707F6" w:rsidRPr="00CB00EF" w:rsidSect="001110D8">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6EDD7" w14:textId="77777777" w:rsidR="00D52704" w:rsidRDefault="00D52704" w:rsidP="007862A4">
      <w:pPr>
        <w:spacing w:after="0" w:line="240" w:lineRule="auto"/>
      </w:pPr>
      <w:r>
        <w:separator/>
      </w:r>
    </w:p>
  </w:endnote>
  <w:endnote w:type="continuationSeparator" w:id="0">
    <w:p w14:paraId="370B06D5" w14:textId="77777777" w:rsidR="00D52704" w:rsidRDefault="00D52704" w:rsidP="0078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85384"/>
      <w:docPartObj>
        <w:docPartGallery w:val="Page Numbers (Bottom of Page)"/>
        <w:docPartUnique/>
      </w:docPartObj>
    </w:sdtPr>
    <w:sdtEndPr>
      <w:rPr>
        <w:noProof/>
      </w:rPr>
    </w:sdtEndPr>
    <w:sdtContent>
      <w:p w14:paraId="3062E3DF" w14:textId="4CAD024E" w:rsidR="0090440F" w:rsidRDefault="0090440F">
        <w:pPr>
          <w:pStyle w:val="Footer"/>
          <w:jc w:val="right"/>
        </w:pPr>
        <w:r>
          <w:fldChar w:fldCharType="begin"/>
        </w:r>
        <w:r>
          <w:instrText xml:space="preserve"> PAGE   \* MERGEFORMAT </w:instrText>
        </w:r>
        <w:r>
          <w:fldChar w:fldCharType="separate"/>
        </w:r>
        <w:r w:rsidR="004707F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F9C24" w14:textId="77777777" w:rsidR="00D52704" w:rsidRDefault="00D52704" w:rsidP="007862A4">
      <w:pPr>
        <w:spacing w:after="0" w:line="240" w:lineRule="auto"/>
      </w:pPr>
      <w:r>
        <w:separator/>
      </w:r>
    </w:p>
  </w:footnote>
  <w:footnote w:type="continuationSeparator" w:id="0">
    <w:p w14:paraId="3D7B8275" w14:textId="77777777" w:rsidR="00D52704" w:rsidRDefault="00D52704" w:rsidP="00786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675D" w14:textId="752851AC" w:rsidR="00D63848" w:rsidRDefault="00D63848">
    <w:pPr>
      <w:pStyle w:val="Header"/>
    </w:pPr>
  </w:p>
  <w:p w14:paraId="08659D11" w14:textId="77777777" w:rsidR="00D63848" w:rsidRDefault="00D63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6B62"/>
    <w:multiLevelType w:val="hybridMultilevel"/>
    <w:tmpl w:val="209EAE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EA33F7"/>
    <w:multiLevelType w:val="hybridMultilevel"/>
    <w:tmpl w:val="A4222C2A"/>
    <w:lvl w:ilvl="0" w:tplc="AB10F024">
      <w:start w:val="1"/>
      <w:numFmt w:val="bullet"/>
      <w:lvlText w:val="•"/>
      <w:lvlJc w:val="left"/>
      <w:pPr>
        <w:tabs>
          <w:tab w:val="num" w:pos="720"/>
        </w:tabs>
        <w:ind w:left="720" w:hanging="360"/>
      </w:pPr>
      <w:rPr>
        <w:rFonts w:ascii="Arial" w:hAnsi="Arial" w:hint="default"/>
      </w:rPr>
    </w:lvl>
    <w:lvl w:ilvl="1" w:tplc="32321512" w:tentative="1">
      <w:start w:val="1"/>
      <w:numFmt w:val="bullet"/>
      <w:lvlText w:val="•"/>
      <w:lvlJc w:val="left"/>
      <w:pPr>
        <w:tabs>
          <w:tab w:val="num" w:pos="1440"/>
        </w:tabs>
        <w:ind w:left="1440" w:hanging="360"/>
      </w:pPr>
      <w:rPr>
        <w:rFonts w:ascii="Arial" w:hAnsi="Arial" w:hint="default"/>
      </w:rPr>
    </w:lvl>
    <w:lvl w:ilvl="2" w:tplc="959CF044" w:tentative="1">
      <w:start w:val="1"/>
      <w:numFmt w:val="bullet"/>
      <w:lvlText w:val="•"/>
      <w:lvlJc w:val="left"/>
      <w:pPr>
        <w:tabs>
          <w:tab w:val="num" w:pos="2160"/>
        </w:tabs>
        <w:ind w:left="2160" w:hanging="360"/>
      </w:pPr>
      <w:rPr>
        <w:rFonts w:ascii="Arial" w:hAnsi="Arial" w:hint="default"/>
      </w:rPr>
    </w:lvl>
    <w:lvl w:ilvl="3" w:tplc="E2EABF5A" w:tentative="1">
      <w:start w:val="1"/>
      <w:numFmt w:val="bullet"/>
      <w:lvlText w:val="•"/>
      <w:lvlJc w:val="left"/>
      <w:pPr>
        <w:tabs>
          <w:tab w:val="num" w:pos="2880"/>
        </w:tabs>
        <w:ind w:left="2880" w:hanging="360"/>
      </w:pPr>
      <w:rPr>
        <w:rFonts w:ascii="Arial" w:hAnsi="Arial" w:hint="default"/>
      </w:rPr>
    </w:lvl>
    <w:lvl w:ilvl="4" w:tplc="86B8BB52" w:tentative="1">
      <w:start w:val="1"/>
      <w:numFmt w:val="bullet"/>
      <w:lvlText w:val="•"/>
      <w:lvlJc w:val="left"/>
      <w:pPr>
        <w:tabs>
          <w:tab w:val="num" w:pos="3600"/>
        </w:tabs>
        <w:ind w:left="3600" w:hanging="360"/>
      </w:pPr>
      <w:rPr>
        <w:rFonts w:ascii="Arial" w:hAnsi="Arial" w:hint="default"/>
      </w:rPr>
    </w:lvl>
    <w:lvl w:ilvl="5" w:tplc="E4E601F0" w:tentative="1">
      <w:start w:val="1"/>
      <w:numFmt w:val="bullet"/>
      <w:lvlText w:val="•"/>
      <w:lvlJc w:val="left"/>
      <w:pPr>
        <w:tabs>
          <w:tab w:val="num" w:pos="4320"/>
        </w:tabs>
        <w:ind w:left="4320" w:hanging="360"/>
      </w:pPr>
      <w:rPr>
        <w:rFonts w:ascii="Arial" w:hAnsi="Arial" w:hint="default"/>
      </w:rPr>
    </w:lvl>
    <w:lvl w:ilvl="6" w:tplc="A2AA0454" w:tentative="1">
      <w:start w:val="1"/>
      <w:numFmt w:val="bullet"/>
      <w:lvlText w:val="•"/>
      <w:lvlJc w:val="left"/>
      <w:pPr>
        <w:tabs>
          <w:tab w:val="num" w:pos="5040"/>
        </w:tabs>
        <w:ind w:left="5040" w:hanging="360"/>
      </w:pPr>
      <w:rPr>
        <w:rFonts w:ascii="Arial" w:hAnsi="Arial" w:hint="default"/>
      </w:rPr>
    </w:lvl>
    <w:lvl w:ilvl="7" w:tplc="53FC5214" w:tentative="1">
      <w:start w:val="1"/>
      <w:numFmt w:val="bullet"/>
      <w:lvlText w:val="•"/>
      <w:lvlJc w:val="left"/>
      <w:pPr>
        <w:tabs>
          <w:tab w:val="num" w:pos="5760"/>
        </w:tabs>
        <w:ind w:left="5760" w:hanging="360"/>
      </w:pPr>
      <w:rPr>
        <w:rFonts w:ascii="Arial" w:hAnsi="Arial" w:hint="default"/>
      </w:rPr>
    </w:lvl>
    <w:lvl w:ilvl="8" w:tplc="4324432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79158F"/>
    <w:multiLevelType w:val="hybridMultilevel"/>
    <w:tmpl w:val="4EF44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D77A96"/>
    <w:multiLevelType w:val="hybridMultilevel"/>
    <w:tmpl w:val="BA527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35950"/>
    <w:multiLevelType w:val="hybridMultilevel"/>
    <w:tmpl w:val="21644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B10591"/>
    <w:multiLevelType w:val="hybridMultilevel"/>
    <w:tmpl w:val="7A66416E"/>
    <w:lvl w:ilvl="0" w:tplc="A0766518">
      <w:start w:val="1"/>
      <w:numFmt w:val="bullet"/>
      <w:lvlText w:val="•"/>
      <w:lvlJc w:val="left"/>
      <w:pPr>
        <w:tabs>
          <w:tab w:val="num" w:pos="720"/>
        </w:tabs>
        <w:ind w:left="720" w:hanging="360"/>
      </w:pPr>
      <w:rPr>
        <w:rFonts w:ascii="Arial" w:hAnsi="Arial" w:hint="default"/>
      </w:rPr>
    </w:lvl>
    <w:lvl w:ilvl="1" w:tplc="B400FD42">
      <w:start w:val="1"/>
      <w:numFmt w:val="bullet"/>
      <w:lvlText w:val="•"/>
      <w:lvlJc w:val="left"/>
      <w:pPr>
        <w:tabs>
          <w:tab w:val="num" w:pos="1440"/>
        </w:tabs>
        <w:ind w:left="1440" w:hanging="360"/>
      </w:pPr>
      <w:rPr>
        <w:rFonts w:ascii="Arial" w:hAnsi="Arial" w:hint="default"/>
      </w:rPr>
    </w:lvl>
    <w:lvl w:ilvl="2" w:tplc="7CA2C600" w:tentative="1">
      <w:start w:val="1"/>
      <w:numFmt w:val="bullet"/>
      <w:lvlText w:val="•"/>
      <w:lvlJc w:val="left"/>
      <w:pPr>
        <w:tabs>
          <w:tab w:val="num" w:pos="2160"/>
        </w:tabs>
        <w:ind w:left="2160" w:hanging="360"/>
      </w:pPr>
      <w:rPr>
        <w:rFonts w:ascii="Arial" w:hAnsi="Arial" w:hint="default"/>
      </w:rPr>
    </w:lvl>
    <w:lvl w:ilvl="3" w:tplc="8BEC7A64" w:tentative="1">
      <w:start w:val="1"/>
      <w:numFmt w:val="bullet"/>
      <w:lvlText w:val="•"/>
      <w:lvlJc w:val="left"/>
      <w:pPr>
        <w:tabs>
          <w:tab w:val="num" w:pos="2880"/>
        </w:tabs>
        <w:ind w:left="2880" w:hanging="360"/>
      </w:pPr>
      <w:rPr>
        <w:rFonts w:ascii="Arial" w:hAnsi="Arial" w:hint="default"/>
      </w:rPr>
    </w:lvl>
    <w:lvl w:ilvl="4" w:tplc="DD269490" w:tentative="1">
      <w:start w:val="1"/>
      <w:numFmt w:val="bullet"/>
      <w:lvlText w:val="•"/>
      <w:lvlJc w:val="left"/>
      <w:pPr>
        <w:tabs>
          <w:tab w:val="num" w:pos="3600"/>
        </w:tabs>
        <w:ind w:left="3600" w:hanging="360"/>
      </w:pPr>
      <w:rPr>
        <w:rFonts w:ascii="Arial" w:hAnsi="Arial" w:hint="default"/>
      </w:rPr>
    </w:lvl>
    <w:lvl w:ilvl="5" w:tplc="F574E5DE" w:tentative="1">
      <w:start w:val="1"/>
      <w:numFmt w:val="bullet"/>
      <w:lvlText w:val="•"/>
      <w:lvlJc w:val="left"/>
      <w:pPr>
        <w:tabs>
          <w:tab w:val="num" w:pos="4320"/>
        </w:tabs>
        <w:ind w:left="4320" w:hanging="360"/>
      </w:pPr>
      <w:rPr>
        <w:rFonts w:ascii="Arial" w:hAnsi="Arial" w:hint="default"/>
      </w:rPr>
    </w:lvl>
    <w:lvl w:ilvl="6" w:tplc="30FEEA76" w:tentative="1">
      <w:start w:val="1"/>
      <w:numFmt w:val="bullet"/>
      <w:lvlText w:val="•"/>
      <w:lvlJc w:val="left"/>
      <w:pPr>
        <w:tabs>
          <w:tab w:val="num" w:pos="5040"/>
        </w:tabs>
        <w:ind w:left="5040" w:hanging="360"/>
      </w:pPr>
      <w:rPr>
        <w:rFonts w:ascii="Arial" w:hAnsi="Arial" w:hint="default"/>
      </w:rPr>
    </w:lvl>
    <w:lvl w:ilvl="7" w:tplc="3AB0CFD4" w:tentative="1">
      <w:start w:val="1"/>
      <w:numFmt w:val="bullet"/>
      <w:lvlText w:val="•"/>
      <w:lvlJc w:val="left"/>
      <w:pPr>
        <w:tabs>
          <w:tab w:val="num" w:pos="5760"/>
        </w:tabs>
        <w:ind w:left="5760" w:hanging="360"/>
      </w:pPr>
      <w:rPr>
        <w:rFonts w:ascii="Arial" w:hAnsi="Arial" w:hint="default"/>
      </w:rPr>
    </w:lvl>
    <w:lvl w:ilvl="8" w:tplc="A7223E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035687"/>
    <w:multiLevelType w:val="hybridMultilevel"/>
    <w:tmpl w:val="61BAB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665A1"/>
    <w:multiLevelType w:val="hybridMultilevel"/>
    <w:tmpl w:val="D5302B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747C7"/>
    <w:multiLevelType w:val="hybridMultilevel"/>
    <w:tmpl w:val="CE564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73734"/>
    <w:multiLevelType w:val="hybridMultilevel"/>
    <w:tmpl w:val="1A1029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04D16"/>
    <w:multiLevelType w:val="hybridMultilevel"/>
    <w:tmpl w:val="9F2E3C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A7C47"/>
    <w:multiLevelType w:val="hybridMultilevel"/>
    <w:tmpl w:val="17687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6E2DAB"/>
    <w:multiLevelType w:val="hybridMultilevel"/>
    <w:tmpl w:val="8D94DCCC"/>
    <w:lvl w:ilvl="0" w:tplc="791E1AA4">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8518E"/>
    <w:multiLevelType w:val="hybridMultilevel"/>
    <w:tmpl w:val="E8048F48"/>
    <w:lvl w:ilvl="0" w:tplc="791E1AA4">
      <w:start w:val="202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3169FE"/>
    <w:multiLevelType w:val="hybridMultilevel"/>
    <w:tmpl w:val="9D5AEE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DA2DE6"/>
    <w:multiLevelType w:val="hybridMultilevel"/>
    <w:tmpl w:val="1EF059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35AA3"/>
    <w:multiLevelType w:val="hybridMultilevel"/>
    <w:tmpl w:val="AEF2F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DF1817"/>
    <w:multiLevelType w:val="hybridMultilevel"/>
    <w:tmpl w:val="D0EEC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764C89"/>
    <w:multiLevelType w:val="hybridMultilevel"/>
    <w:tmpl w:val="E556A528"/>
    <w:lvl w:ilvl="0" w:tplc="8078FC7A">
      <w:start w:val="1"/>
      <w:numFmt w:val="bullet"/>
      <w:lvlText w:val="•"/>
      <w:lvlJc w:val="left"/>
      <w:pPr>
        <w:tabs>
          <w:tab w:val="num" w:pos="720"/>
        </w:tabs>
        <w:ind w:left="720" w:hanging="360"/>
      </w:pPr>
      <w:rPr>
        <w:rFonts w:ascii="Arial" w:hAnsi="Arial" w:hint="default"/>
      </w:rPr>
    </w:lvl>
    <w:lvl w:ilvl="1" w:tplc="6CD8340A" w:tentative="1">
      <w:start w:val="1"/>
      <w:numFmt w:val="bullet"/>
      <w:lvlText w:val="•"/>
      <w:lvlJc w:val="left"/>
      <w:pPr>
        <w:tabs>
          <w:tab w:val="num" w:pos="1440"/>
        </w:tabs>
        <w:ind w:left="1440" w:hanging="360"/>
      </w:pPr>
      <w:rPr>
        <w:rFonts w:ascii="Arial" w:hAnsi="Arial" w:hint="default"/>
      </w:rPr>
    </w:lvl>
    <w:lvl w:ilvl="2" w:tplc="C2E42C9A" w:tentative="1">
      <w:start w:val="1"/>
      <w:numFmt w:val="bullet"/>
      <w:lvlText w:val="•"/>
      <w:lvlJc w:val="left"/>
      <w:pPr>
        <w:tabs>
          <w:tab w:val="num" w:pos="2160"/>
        </w:tabs>
        <w:ind w:left="2160" w:hanging="360"/>
      </w:pPr>
      <w:rPr>
        <w:rFonts w:ascii="Arial" w:hAnsi="Arial" w:hint="default"/>
      </w:rPr>
    </w:lvl>
    <w:lvl w:ilvl="3" w:tplc="74A2C80E" w:tentative="1">
      <w:start w:val="1"/>
      <w:numFmt w:val="bullet"/>
      <w:lvlText w:val="•"/>
      <w:lvlJc w:val="left"/>
      <w:pPr>
        <w:tabs>
          <w:tab w:val="num" w:pos="2880"/>
        </w:tabs>
        <w:ind w:left="2880" w:hanging="360"/>
      </w:pPr>
      <w:rPr>
        <w:rFonts w:ascii="Arial" w:hAnsi="Arial" w:hint="default"/>
      </w:rPr>
    </w:lvl>
    <w:lvl w:ilvl="4" w:tplc="7D4A1514" w:tentative="1">
      <w:start w:val="1"/>
      <w:numFmt w:val="bullet"/>
      <w:lvlText w:val="•"/>
      <w:lvlJc w:val="left"/>
      <w:pPr>
        <w:tabs>
          <w:tab w:val="num" w:pos="3600"/>
        </w:tabs>
        <w:ind w:left="3600" w:hanging="360"/>
      </w:pPr>
      <w:rPr>
        <w:rFonts w:ascii="Arial" w:hAnsi="Arial" w:hint="default"/>
      </w:rPr>
    </w:lvl>
    <w:lvl w:ilvl="5" w:tplc="0764F2BE" w:tentative="1">
      <w:start w:val="1"/>
      <w:numFmt w:val="bullet"/>
      <w:lvlText w:val="•"/>
      <w:lvlJc w:val="left"/>
      <w:pPr>
        <w:tabs>
          <w:tab w:val="num" w:pos="4320"/>
        </w:tabs>
        <w:ind w:left="4320" w:hanging="360"/>
      </w:pPr>
      <w:rPr>
        <w:rFonts w:ascii="Arial" w:hAnsi="Arial" w:hint="default"/>
      </w:rPr>
    </w:lvl>
    <w:lvl w:ilvl="6" w:tplc="05E6B62E" w:tentative="1">
      <w:start w:val="1"/>
      <w:numFmt w:val="bullet"/>
      <w:lvlText w:val="•"/>
      <w:lvlJc w:val="left"/>
      <w:pPr>
        <w:tabs>
          <w:tab w:val="num" w:pos="5040"/>
        </w:tabs>
        <w:ind w:left="5040" w:hanging="360"/>
      </w:pPr>
      <w:rPr>
        <w:rFonts w:ascii="Arial" w:hAnsi="Arial" w:hint="default"/>
      </w:rPr>
    </w:lvl>
    <w:lvl w:ilvl="7" w:tplc="BBAEACEE" w:tentative="1">
      <w:start w:val="1"/>
      <w:numFmt w:val="bullet"/>
      <w:lvlText w:val="•"/>
      <w:lvlJc w:val="left"/>
      <w:pPr>
        <w:tabs>
          <w:tab w:val="num" w:pos="5760"/>
        </w:tabs>
        <w:ind w:left="5760" w:hanging="360"/>
      </w:pPr>
      <w:rPr>
        <w:rFonts w:ascii="Arial" w:hAnsi="Arial" w:hint="default"/>
      </w:rPr>
    </w:lvl>
    <w:lvl w:ilvl="8" w:tplc="ADA28E1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D82878"/>
    <w:multiLevelType w:val="hybridMultilevel"/>
    <w:tmpl w:val="2130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777EE"/>
    <w:multiLevelType w:val="hybridMultilevel"/>
    <w:tmpl w:val="16786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2B4979"/>
    <w:multiLevelType w:val="hybridMultilevel"/>
    <w:tmpl w:val="7D18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3004CC"/>
    <w:multiLevelType w:val="hybridMultilevel"/>
    <w:tmpl w:val="61C8D374"/>
    <w:lvl w:ilvl="0" w:tplc="B7D6FD76">
      <w:start w:val="1"/>
      <w:numFmt w:val="bullet"/>
      <w:lvlText w:val="•"/>
      <w:lvlJc w:val="left"/>
      <w:pPr>
        <w:tabs>
          <w:tab w:val="num" w:pos="720"/>
        </w:tabs>
        <w:ind w:left="720" w:hanging="360"/>
      </w:pPr>
      <w:rPr>
        <w:rFonts w:ascii="Arial" w:hAnsi="Arial" w:hint="default"/>
      </w:rPr>
    </w:lvl>
    <w:lvl w:ilvl="1" w:tplc="3DA08F8E" w:tentative="1">
      <w:start w:val="1"/>
      <w:numFmt w:val="bullet"/>
      <w:lvlText w:val="•"/>
      <w:lvlJc w:val="left"/>
      <w:pPr>
        <w:tabs>
          <w:tab w:val="num" w:pos="1440"/>
        </w:tabs>
        <w:ind w:left="1440" w:hanging="360"/>
      </w:pPr>
      <w:rPr>
        <w:rFonts w:ascii="Arial" w:hAnsi="Arial" w:hint="default"/>
      </w:rPr>
    </w:lvl>
    <w:lvl w:ilvl="2" w:tplc="B12C6EC4" w:tentative="1">
      <w:start w:val="1"/>
      <w:numFmt w:val="bullet"/>
      <w:lvlText w:val="•"/>
      <w:lvlJc w:val="left"/>
      <w:pPr>
        <w:tabs>
          <w:tab w:val="num" w:pos="2160"/>
        </w:tabs>
        <w:ind w:left="2160" w:hanging="360"/>
      </w:pPr>
      <w:rPr>
        <w:rFonts w:ascii="Arial" w:hAnsi="Arial" w:hint="default"/>
      </w:rPr>
    </w:lvl>
    <w:lvl w:ilvl="3" w:tplc="B0E6E142" w:tentative="1">
      <w:start w:val="1"/>
      <w:numFmt w:val="bullet"/>
      <w:lvlText w:val="•"/>
      <w:lvlJc w:val="left"/>
      <w:pPr>
        <w:tabs>
          <w:tab w:val="num" w:pos="2880"/>
        </w:tabs>
        <w:ind w:left="2880" w:hanging="360"/>
      </w:pPr>
      <w:rPr>
        <w:rFonts w:ascii="Arial" w:hAnsi="Arial" w:hint="default"/>
      </w:rPr>
    </w:lvl>
    <w:lvl w:ilvl="4" w:tplc="486E28BA" w:tentative="1">
      <w:start w:val="1"/>
      <w:numFmt w:val="bullet"/>
      <w:lvlText w:val="•"/>
      <w:lvlJc w:val="left"/>
      <w:pPr>
        <w:tabs>
          <w:tab w:val="num" w:pos="3600"/>
        </w:tabs>
        <w:ind w:left="3600" w:hanging="360"/>
      </w:pPr>
      <w:rPr>
        <w:rFonts w:ascii="Arial" w:hAnsi="Arial" w:hint="default"/>
      </w:rPr>
    </w:lvl>
    <w:lvl w:ilvl="5" w:tplc="EA9865C6" w:tentative="1">
      <w:start w:val="1"/>
      <w:numFmt w:val="bullet"/>
      <w:lvlText w:val="•"/>
      <w:lvlJc w:val="left"/>
      <w:pPr>
        <w:tabs>
          <w:tab w:val="num" w:pos="4320"/>
        </w:tabs>
        <w:ind w:left="4320" w:hanging="360"/>
      </w:pPr>
      <w:rPr>
        <w:rFonts w:ascii="Arial" w:hAnsi="Arial" w:hint="default"/>
      </w:rPr>
    </w:lvl>
    <w:lvl w:ilvl="6" w:tplc="F5767B46" w:tentative="1">
      <w:start w:val="1"/>
      <w:numFmt w:val="bullet"/>
      <w:lvlText w:val="•"/>
      <w:lvlJc w:val="left"/>
      <w:pPr>
        <w:tabs>
          <w:tab w:val="num" w:pos="5040"/>
        </w:tabs>
        <w:ind w:left="5040" w:hanging="360"/>
      </w:pPr>
      <w:rPr>
        <w:rFonts w:ascii="Arial" w:hAnsi="Arial" w:hint="default"/>
      </w:rPr>
    </w:lvl>
    <w:lvl w:ilvl="7" w:tplc="BDC01344" w:tentative="1">
      <w:start w:val="1"/>
      <w:numFmt w:val="bullet"/>
      <w:lvlText w:val="•"/>
      <w:lvlJc w:val="left"/>
      <w:pPr>
        <w:tabs>
          <w:tab w:val="num" w:pos="5760"/>
        </w:tabs>
        <w:ind w:left="5760" w:hanging="360"/>
      </w:pPr>
      <w:rPr>
        <w:rFonts w:ascii="Arial" w:hAnsi="Arial" w:hint="default"/>
      </w:rPr>
    </w:lvl>
    <w:lvl w:ilvl="8" w:tplc="937099E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8E04FE"/>
    <w:multiLevelType w:val="hybridMultilevel"/>
    <w:tmpl w:val="6C22C3C8"/>
    <w:lvl w:ilvl="0" w:tplc="791E1AA4">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60141"/>
    <w:multiLevelType w:val="hybridMultilevel"/>
    <w:tmpl w:val="52586684"/>
    <w:lvl w:ilvl="0" w:tplc="09F2E2A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C6C1B"/>
    <w:multiLevelType w:val="hybridMultilevel"/>
    <w:tmpl w:val="1DDE50FA"/>
    <w:lvl w:ilvl="0" w:tplc="BCF8F0E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580A7B"/>
    <w:multiLevelType w:val="hybridMultilevel"/>
    <w:tmpl w:val="A80ECF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613FC7"/>
    <w:multiLevelType w:val="hybridMultilevel"/>
    <w:tmpl w:val="E9EC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673D82"/>
    <w:multiLevelType w:val="hybridMultilevel"/>
    <w:tmpl w:val="ABDCC6B6"/>
    <w:lvl w:ilvl="0" w:tplc="E3500336">
      <w:start w:val="1"/>
      <w:numFmt w:val="bullet"/>
      <w:lvlText w:val="•"/>
      <w:lvlJc w:val="left"/>
      <w:pPr>
        <w:tabs>
          <w:tab w:val="num" w:pos="720"/>
        </w:tabs>
        <w:ind w:left="720" w:hanging="360"/>
      </w:pPr>
      <w:rPr>
        <w:rFonts w:ascii="Arial" w:hAnsi="Arial" w:hint="default"/>
      </w:rPr>
    </w:lvl>
    <w:lvl w:ilvl="1" w:tplc="72B4C216" w:tentative="1">
      <w:start w:val="1"/>
      <w:numFmt w:val="bullet"/>
      <w:lvlText w:val="•"/>
      <w:lvlJc w:val="left"/>
      <w:pPr>
        <w:tabs>
          <w:tab w:val="num" w:pos="1440"/>
        </w:tabs>
        <w:ind w:left="1440" w:hanging="360"/>
      </w:pPr>
      <w:rPr>
        <w:rFonts w:ascii="Arial" w:hAnsi="Arial" w:hint="default"/>
      </w:rPr>
    </w:lvl>
    <w:lvl w:ilvl="2" w:tplc="55B21020" w:tentative="1">
      <w:start w:val="1"/>
      <w:numFmt w:val="bullet"/>
      <w:lvlText w:val="•"/>
      <w:lvlJc w:val="left"/>
      <w:pPr>
        <w:tabs>
          <w:tab w:val="num" w:pos="2160"/>
        </w:tabs>
        <w:ind w:left="2160" w:hanging="360"/>
      </w:pPr>
      <w:rPr>
        <w:rFonts w:ascii="Arial" w:hAnsi="Arial" w:hint="default"/>
      </w:rPr>
    </w:lvl>
    <w:lvl w:ilvl="3" w:tplc="D7D816E8" w:tentative="1">
      <w:start w:val="1"/>
      <w:numFmt w:val="bullet"/>
      <w:lvlText w:val="•"/>
      <w:lvlJc w:val="left"/>
      <w:pPr>
        <w:tabs>
          <w:tab w:val="num" w:pos="2880"/>
        </w:tabs>
        <w:ind w:left="2880" w:hanging="360"/>
      </w:pPr>
      <w:rPr>
        <w:rFonts w:ascii="Arial" w:hAnsi="Arial" w:hint="default"/>
      </w:rPr>
    </w:lvl>
    <w:lvl w:ilvl="4" w:tplc="08680190" w:tentative="1">
      <w:start w:val="1"/>
      <w:numFmt w:val="bullet"/>
      <w:lvlText w:val="•"/>
      <w:lvlJc w:val="left"/>
      <w:pPr>
        <w:tabs>
          <w:tab w:val="num" w:pos="3600"/>
        </w:tabs>
        <w:ind w:left="3600" w:hanging="360"/>
      </w:pPr>
      <w:rPr>
        <w:rFonts w:ascii="Arial" w:hAnsi="Arial" w:hint="default"/>
      </w:rPr>
    </w:lvl>
    <w:lvl w:ilvl="5" w:tplc="688A0866" w:tentative="1">
      <w:start w:val="1"/>
      <w:numFmt w:val="bullet"/>
      <w:lvlText w:val="•"/>
      <w:lvlJc w:val="left"/>
      <w:pPr>
        <w:tabs>
          <w:tab w:val="num" w:pos="4320"/>
        </w:tabs>
        <w:ind w:left="4320" w:hanging="360"/>
      </w:pPr>
      <w:rPr>
        <w:rFonts w:ascii="Arial" w:hAnsi="Arial" w:hint="default"/>
      </w:rPr>
    </w:lvl>
    <w:lvl w:ilvl="6" w:tplc="85464106" w:tentative="1">
      <w:start w:val="1"/>
      <w:numFmt w:val="bullet"/>
      <w:lvlText w:val="•"/>
      <w:lvlJc w:val="left"/>
      <w:pPr>
        <w:tabs>
          <w:tab w:val="num" w:pos="5040"/>
        </w:tabs>
        <w:ind w:left="5040" w:hanging="360"/>
      </w:pPr>
      <w:rPr>
        <w:rFonts w:ascii="Arial" w:hAnsi="Arial" w:hint="default"/>
      </w:rPr>
    </w:lvl>
    <w:lvl w:ilvl="7" w:tplc="D4520EC2" w:tentative="1">
      <w:start w:val="1"/>
      <w:numFmt w:val="bullet"/>
      <w:lvlText w:val="•"/>
      <w:lvlJc w:val="left"/>
      <w:pPr>
        <w:tabs>
          <w:tab w:val="num" w:pos="5760"/>
        </w:tabs>
        <w:ind w:left="5760" w:hanging="360"/>
      </w:pPr>
      <w:rPr>
        <w:rFonts w:ascii="Arial" w:hAnsi="Arial" w:hint="default"/>
      </w:rPr>
    </w:lvl>
    <w:lvl w:ilvl="8" w:tplc="80A6E56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EDF7F47"/>
    <w:multiLevelType w:val="hybridMultilevel"/>
    <w:tmpl w:val="894803CA"/>
    <w:lvl w:ilvl="0" w:tplc="26A28BE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3"/>
  </w:num>
  <w:num w:numId="4">
    <w:abstractNumId w:val="6"/>
  </w:num>
  <w:num w:numId="5">
    <w:abstractNumId w:val="5"/>
  </w:num>
  <w:num w:numId="6">
    <w:abstractNumId w:val="22"/>
  </w:num>
  <w:num w:numId="7">
    <w:abstractNumId w:val="18"/>
  </w:num>
  <w:num w:numId="8">
    <w:abstractNumId w:val="28"/>
  </w:num>
  <w:num w:numId="9">
    <w:abstractNumId w:val="1"/>
  </w:num>
  <w:num w:numId="10">
    <w:abstractNumId w:val="27"/>
  </w:num>
  <w:num w:numId="11">
    <w:abstractNumId w:val="25"/>
  </w:num>
  <w:num w:numId="12">
    <w:abstractNumId w:val="23"/>
  </w:num>
  <w:num w:numId="13">
    <w:abstractNumId w:val="16"/>
  </w:num>
  <w:num w:numId="14">
    <w:abstractNumId w:val="12"/>
  </w:num>
  <w:num w:numId="15">
    <w:abstractNumId w:val="15"/>
  </w:num>
  <w:num w:numId="16">
    <w:abstractNumId w:val="29"/>
  </w:num>
  <w:num w:numId="17">
    <w:abstractNumId w:val="13"/>
  </w:num>
  <w:num w:numId="18">
    <w:abstractNumId w:val="24"/>
  </w:num>
  <w:num w:numId="19">
    <w:abstractNumId w:val="19"/>
  </w:num>
  <w:num w:numId="20">
    <w:abstractNumId w:val="21"/>
  </w:num>
  <w:num w:numId="21">
    <w:abstractNumId w:val="26"/>
  </w:num>
  <w:num w:numId="22">
    <w:abstractNumId w:val="10"/>
  </w:num>
  <w:num w:numId="23">
    <w:abstractNumId w:val="14"/>
  </w:num>
  <w:num w:numId="24">
    <w:abstractNumId w:val="9"/>
  </w:num>
  <w:num w:numId="25">
    <w:abstractNumId w:val="7"/>
  </w:num>
  <w:num w:numId="26">
    <w:abstractNumId w:val="0"/>
  </w:num>
  <w:num w:numId="27">
    <w:abstractNumId w:val="17"/>
  </w:num>
  <w:num w:numId="28">
    <w:abstractNumId w:val="2"/>
  </w:num>
  <w:num w:numId="29">
    <w:abstractNumId w:val="2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8E0"/>
    <w:rsid w:val="00001C69"/>
    <w:rsid w:val="000145A0"/>
    <w:rsid w:val="00053D0C"/>
    <w:rsid w:val="0007484F"/>
    <w:rsid w:val="000A3F74"/>
    <w:rsid w:val="000C195B"/>
    <w:rsid w:val="000D6D0C"/>
    <w:rsid w:val="000D6E25"/>
    <w:rsid w:val="000E1644"/>
    <w:rsid w:val="000F1983"/>
    <w:rsid w:val="0010604C"/>
    <w:rsid w:val="001110D8"/>
    <w:rsid w:val="001266B7"/>
    <w:rsid w:val="00165C18"/>
    <w:rsid w:val="001C0A2A"/>
    <w:rsid w:val="001C3FAB"/>
    <w:rsid w:val="002250DD"/>
    <w:rsid w:val="00244B44"/>
    <w:rsid w:val="0024601C"/>
    <w:rsid w:val="0025710D"/>
    <w:rsid w:val="00266736"/>
    <w:rsid w:val="002671DB"/>
    <w:rsid w:val="00273A30"/>
    <w:rsid w:val="0027437B"/>
    <w:rsid w:val="00291C5E"/>
    <w:rsid w:val="002A0103"/>
    <w:rsid w:val="002B6228"/>
    <w:rsid w:val="002E7902"/>
    <w:rsid w:val="002F1B5A"/>
    <w:rsid w:val="00317788"/>
    <w:rsid w:val="00321538"/>
    <w:rsid w:val="00331608"/>
    <w:rsid w:val="003343C4"/>
    <w:rsid w:val="00347D37"/>
    <w:rsid w:val="0036233B"/>
    <w:rsid w:val="00390A95"/>
    <w:rsid w:val="003E3498"/>
    <w:rsid w:val="003E7102"/>
    <w:rsid w:val="00414F5B"/>
    <w:rsid w:val="00444592"/>
    <w:rsid w:val="00450240"/>
    <w:rsid w:val="004707F6"/>
    <w:rsid w:val="004A15A1"/>
    <w:rsid w:val="004B030B"/>
    <w:rsid w:val="004B3686"/>
    <w:rsid w:val="004C6BD2"/>
    <w:rsid w:val="004D6243"/>
    <w:rsid w:val="00522EF8"/>
    <w:rsid w:val="00527266"/>
    <w:rsid w:val="00552B81"/>
    <w:rsid w:val="005726EF"/>
    <w:rsid w:val="005B2931"/>
    <w:rsid w:val="005C1D72"/>
    <w:rsid w:val="005E1645"/>
    <w:rsid w:val="005E29E9"/>
    <w:rsid w:val="005E56E8"/>
    <w:rsid w:val="00601E5A"/>
    <w:rsid w:val="006405F4"/>
    <w:rsid w:val="00650EF1"/>
    <w:rsid w:val="006535EC"/>
    <w:rsid w:val="0069096D"/>
    <w:rsid w:val="006953D6"/>
    <w:rsid w:val="00695F02"/>
    <w:rsid w:val="006A3556"/>
    <w:rsid w:val="006F2EFB"/>
    <w:rsid w:val="006F7624"/>
    <w:rsid w:val="007243DD"/>
    <w:rsid w:val="0077332E"/>
    <w:rsid w:val="0078150E"/>
    <w:rsid w:val="007862A4"/>
    <w:rsid w:val="007B4224"/>
    <w:rsid w:val="007B71B1"/>
    <w:rsid w:val="007E2730"/>
    <w:rsid w:val="007E5356"/>
    <w:rsid w:val="00816218"/>
    <w:rsid w:val="00826779"/>
    <w:rsid w:val="008338A5"/>
    <w:rsid w:val="008339EE"/>
    <w:rsid w:val="00855553"/>
    <w:rsid w:val="008671C2"/>
    <w:rsid w:val="0087247C"/>
    <w:rsid w:val="00872C9B"/>
    <w:rsid w:val="008C00C2"/>
    <w:rsid w:val="008C3AE6"/>
    <w:rsid w:val="0090440F"/>
    <w:rsid w:val="009248E0"/>
    <w:rsid w:val="00932AC9"/>
    <w:rsid w:val="00933CAC"/>
    <w:rsid w:val="009379E6"/>
    <w:rsid w:val="00945C60"/>
    <w:rsid w:val="00947C20"/>
    <w:rsid w:val="0096643A"/>
    <w:rsid w:val="009B7DD0"/>
    <w:rsid w:val="00A024D1"/>
    <w:rsid w:val="00A04FCA"/>
    <w:rsid w:val="00A11580"/>
    <w:rsid w:val="00A16735"/>
    <w:rsid w:val="00A445BA"/>
    <w:rsid w:val="00A634AB"/>
    <w:rsid w:val="00A8146E"/>
    <w:rsid w:val="00A82CD6"/>
    <w:rsid w:val="00AB2523"/>
    <w:rsid w:val="00AD43F4"/>
    <w:rsid w:val="00AE11E1"/>
    <w:rsid w:val="00AE1F0F"/>
    <w:rsid w:val="00B15ABC"/>
    <w:rsid w:val="00B217AD"/>
    <w:rsid w:val="00B22D4A"/>
    <w:rsid w:val="00B320DA"/>
    <w:rsid w:val="00B343E1"/>
    <w:rsid w:val="00B553AD"/>
    <w:rsid w:val="00B569CA"/>
    <w:rsid w:val="00BA1AE0"/>
    <w:rsid w:val="00BB61B9"/>
    <w:rsid w:val="00BC29FA"/>
    <w:rsid w:val="00BD6D38"/>
    <w:rsid w:val="00BE110E"/>
    <w:rsid w:val="00BF0120"/>
    <w:rsid w:val="00BF2048"/>
    <w:rsid w:val="00C13DE7"/>
    <w:rsid w:val="00C2744B"/>
    <w:rsid w:val="00C81CB6"/>
    <w:rsid w:val="00CB0EF2"/>
    <w:rsid w:val="00CB242D"/>
    <w:rsid w:val="00CC7972"/>
    <w:rsid w:val="00CD2008"/>
    <w:rsid w:val="00CF591C"/>
    <w:rsid w:val="00CF620B"/>
    <w:rsid w:val="00D10191"/>
    <w:rsid w:val="00D16A96"/>
    <w:rsid w:val="00D52704"/>
    <w:rsid w:val="00D63848"/>
    <w:rsid w:val="00D70D7C"/>
    <w:rsid w:val="00DA355B"/>
    <w:rsid w:val="00DC4E0E"/>
    <w:rsid w:val="00DF2E41"/>
    <w:rsid w:val="00E02ECA"/>
    <w:rsid w:val="00E07306"/>
    <w:rsid w:val="00E57849"/>
    <w:rsid w:val="00E82C03"/>
    <w:rsid w:val="00EB3884"/>
    <w:rsid w:val="00EC44FC"/>
    <w:rsid w:val="00EC6023"/>
    <w:rsid w:val="00EC6D1F"/>
    <w:rsid w:val="00EE044A"/>
    <w:rsid w:val="00EF3F58"/>
    <w:rsid w:val="00F061E1"/>
    <w:rsid w:val="00F22DF4"/>
    <w:rsid w:val="00F519F3"/>
    <w:rsid w:val="00F615E4"/>
    <w:rsid w:val="00F640B8"/>
    <w:rsid w:val="00F909CE"/>
    <w:rsid w:val="00F9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8763D"/>
  <w15:chartTrackingRefBased/>
  <w15:docId w15:val="{9C652D73-7CFA-4EB2-9CC0-752CC868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2A4"/>
  </w:style>
  <w:style w:type="paragraph" w:styleId="Footer">
    <w:name w:val="footer"/>
    <w:basedOn w:val="Normal"/>
    <w:link w:val="FooterChar"/>
    <w:uiPriority w:val="99"/>
    <w:unhideWhenUsed/>
    <w:rsid w:val="00786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2A4"/>
  </w:style>
  <w:style w:type="paragraph" w:styleId="ListParagraph">
    <w:name w:val="List Paragraph"/>
    <w:basedOn w:val="Normal"/>
    <w:uiPriority w:val="34"/>
    <w:qFormat/>
    <w:rsid w:val="00B15ABC"/>
    <w:pPr>
      <w:ind w:left="720"/>
      <w:contextualSpacing/>
    </w:pPr>
  </w:style>
  <w:style w:type="table" w:styleId="TableGrid">
    <w:name w:val="Table Grid"/>
    <w:basedOn w:val="TableNormal"/>
    <w:uiPriority w:val="39"/>
    <w:rsid w:val="00527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0F198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F1983"/>
    <w:rPr>
      <w:rFonts w:ascii="Courier New" w:eastAsia="Times New Roman" w:hAnsi="Courier New" w:cs="Courier New"/>
      <w:sz w:val="20"/>
      <w:szCs w:val="20"/>
    </w:rPr>
  </w:style>
  <w:style w:type="paragraph" w:styleId="NoSpacing">
    <w:name w:val="No Spacing"/>
    <w:uiPriority w:val="1"/>
    <w:qFormat/>
    <w:rsid w:val="000F19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78509">
      <w:bodyDiv w:val="1"/>
      <w:marLeft w:val="0"/>
      <w:marRight w:val="0"/>
      <w:marTop w:val="0"/>
      <w:marBottom w:val="0"/>
      <w:divBdr>
        <w:top w:val="none" w:sz="0" w:space="0" w:color="auto"/>
        <w:left w:val="none" w:sz="0" w:space="0" w:color="auto"/>
        <w:bottom w:val="none" w:sz="0" w:space="0" w:color="auto"/>
        <w:right w:val="none" w:sz="0" w:space="0" w:color="auto"/>
      </w:divBdr>
      <w:divsChild>
        <w:div w:id="1252155393">
          <w:marLeft w:val="907"/>
          <w:marRight w:val="0"/>
          <w:marTop w:val="0"/>
          <w:marBottom w:val="0"/>
          <w:divBdr>
            <w:top w:val="none" w:sz="0" w:space="0" w:color="auto"/>
            <w:left w:val="none" w:sz="0" w:space="0" w:color="auto"/>
            <w:bottom w:val="none" w:sz="0" w:space="0" w:color="auto"/>
            <w:right w:val="none" w:sz="0" w:space="0" w:color="auto"/>
          </w:divBdr>
        </w:div>
      </w:divsChild>
    </w:div>
    <w:div w:id="875234593">
      <w:bodyDiv w:val="1"/>
      <w:marLeft w:val="0"/>
      <w:marRight w:val="0"/>
      <w:marTop w:val="0"/>
      <w:marBottom w:val="0"/>
      <w:divBdr>
        <w:top w:val="none" w:sz="0" w:space="0" w:color="auto"/>
        <w:left w:val="none" w:sz="0" w:space="0" w:color="auto"/>
        <w:bottom w:val="none" w:sz="0" w:space="0" w:color="auto"/>
        <w:right w:val="none" w:sz="0" w:space="0" w:color="auto"/>
      </w:divBdr>
      <w:divsChild>
        <w:div w:id="1938324254">
          <w:marLeft w:val="907"/>
          <w:marRight w:val="0"/>
          <w:marTop w:val="0"/>
          <w:marBottom w:val="0"/>
          <w:divBdr>
            <w:top w:val="none" w:sz="0" w:space="0" w:color="auto"/>
            <w:left w:val="none" w:sz="0" w:space="0" w:color="auto"/>
            <w:bottom w:val="none" w:sz="0" w:space="0" w:color="auto"/>
            <w:right w:val="none" w:sz="0" w:space="0" w:color="auto"/>
          </w:divBdr>
        </w:div>
        <w:div w:id="1422214434">
          <w:marLeft w:val="907"/>
          <w:marRight w:val="0"/>
          <w:marTop w:val="0"/>
          <w:marBottom w:val="0"/>
          <w:divBdr>
            <w:top w:val="none" w:sz="0" w:space="0" w:color="auto"/>
            <w:left w:val="none" w:sz="0" w:space="0" w:color="auto"/>
            <w:bottom w:val="none" w:sz="0" w:space="0" w:color="auto"/>
            <w:right w:val="none" w:sz="0" w:space="0" w:color="auto"/>
          </w:divBdr>
        </w:div>
      </w:divsChild>
    </w:div>
    <w:div w:id="1272515670">
      <w:bodyDiv w:val="1"/>
      <w:marLeft w:val="0"/>
      <w:marRight w:val="0"/>
      <w:marTop w:val="0"/>
      <w:marBottom w:val="0"/>
      <w:divBdr>
        <w:top w:val="none" w:sz="0" w:space="0" w:color="auto"/>
        <w:left w:val="none" w:sz="0" w:space="0" w:color="auto"/>
        <w:bottom w:val="none" w:sz="0" w:space="0" w:color="auto"/>
        <w:right w:val="none" w:sz="0" w:space="0" w:color="auto"/>
      </w:divBdr>
      <w:divsChild>
        <w:div w:id="1303971232">
          <w:marLeft w:val="1080"/>
          <w:marRight w:val="0"/>
          <w:marTop w:val="100"/>
          <w:marBottom w:val="0"/>
          <w:divBdr>
            <w:top w:val="none" w:sz="0" w:space="0" w:color="auto"/>
            <w:left w:val="none" w:sz="0" w:space="0" w:color="auto"/>
            <w:bottom w:val="none" w:sz="0" w:space="0" w:color="auto"/>
            <w:right w:val="none" w:sz="0" w:space="0" w:color="auto"/>
          </w:divBdr>
        </w:div>
      </w:divsChild>
    </w:div>
    <w:div w:id="1819758440">
      <w:bodyDiv w:val="1"/>
      <w:marLeft w:val="0"/>
      <w:marRight w:val="0"/>
      <w:marTop w:val="0"/>
      <w:marBottom w:val="0"/>
      <w:divBdr>
        <w:top w:val="none" w:sz="0" w:space="0" w:color="auto"/>
        <w:left w:val="none" w:sz="0" w:space="0" w:color="auto"/>
        <w:bottom w:val="none" w:sz="0" w:space="0" w:color="auto"/>
        <w:right w:val="none" w:sz="0" w:space="0" w:color="auto"/>
      </w:divBdr>
      <w:divsChild>
        <w:div w:id="1024134408">
          <w:marLeft w:val="907"/>
          <w:marRight w:val="0"/>
          <w:marTop w:val="200"/>
          <w:marBottom w:val="0"/>
          <w:divBdr>
            <w:top w:val="none" w:sz="0" w:space="0" w:color="auto"/>
            <w:left w:val="none" w:sz="0" w:space="0" w:color="auto"/>
            <w:bottom w:val="none" w:sz="0" w:space="0" w:color="auto"/>
            <w:right w:val="none" w:sz="0" w:space="0" w:color="auto"/>
          </w:divBdr>
        </w:div>
      </w:divsChild>
    </w:div>
    <w:div w:id="1829712637">
      <w:bodyDiv w:val="1"/>
      <w:marLeft w:val="0"/>
      <w:marRight w:val="0"/>
      <w:marTop w:val="0"/>
      <w:marBottom w:val="0"/>
      <w:divBdr>
        <w:top w:val="none" w:sz="0" w:space="0" w:color="auto"/>
        <w:left w:val="none" w:sz="0" w:space="0" w:color="auto"/>
        <w:bottom w:val="none" w:sz="0" w:space="0" w:color="auto"/>
        <w:right w:val="none" w:sz="0" w:space="0" w:color="auto"/>
      </w:divBdr>
      <w:divsChild>
        <w:div w:id="1821266332">
          <w:marLeft w:val="907"/>
          <w:marRight w:val="0"/>
          <w:marTop w:val="0"/>
          <w:marBottom w:val="0"/>
          <w:divBdr>
            <w:top w:val="none" w:sz="0" w:space="0" w:color="auto"/>
            <w:left w:val="none" w:sz="0" w:space="0" w:color="auto"/>
            <w:bottom w:val="none" w:sz="0" w:space="0" w:color="auto"/>
            <w:right w:val="none" w:sz="0" w:space="0" w:color="auto"/>
          </w:divBdr>
        </w:div>
      </w:divsChild>
    </w:div>
    <w:div w:id="214434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Tilley-Bouez</dc:creator>
  <cp:keywords/>
  <dc:description/>
  <cp:lastModifiedBy>Allison Sedwick</cp:lastModifiedBy>
  <cp:revision>2</cp:revision>
  <cp:lastPrinted>2021-02-02T18:37:00Z</cp:lastPrinted>
  <dcterms:created xsi:type="dcterms:W3CDTF">2022-02-10T21:31:00Z</dcterms:created>
  <dcterms:modified xsi:type="dcterms:W3CDTF">2022-02-10T21:31:00Z</dcterms:modified>
</cp:coreProperties>
</file>